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ACCBF1" w14:textId="4E738BC8" w:rsidR="00392F9E" w:rsidRPr="00392F9E" w:rsidRDefault="00392F9E" w:rsidP="00392F9E">
      <w:pPr>
        <w:pStyle w:val="Title"/>
        <w:rPr>
          <w:rFonts w:ascii="Vitesse Bold" w:hAnsi="Vitesse Bold"/>
          <w:color w:val="BA0C2F" w:themeColor="accent1"/>
          <w:sz w:val="44"/>
          <w:szCs w:val="44"/>
        </w:rPr>
      </w:pPr>
      <w:r w:rsidRPr="00392F9E">
        <w:rPr>
          <w:rFonts w:ascii="Vitesse Bold" w:hAnsi="Vitesse Bold"/>
          <w:color w:val="BA0C2F" w:themeColor="accent1"/>
          <w:sz w:val="44"/>
          <w:szCs w:val="44"/>
        </w:rPr>
        <w:t xml:space="preserve">Assessment &amp; APR Quarterly </w:t>
      </w:r>
      <w:r>
        <w:rPr>
          <w:rFonts w:ascii="Vitesse Bold" w:hAnsi="Vitesse Bold"/>
          <w:color w:val="BA0C2F" w:themeColor="accent1"/>
          <w:sz w:val="44"/>
          <w:szCs w:val="44"/>
        </w:rPr>
        <w:t>February</w:t>
      </w:r>
      <w:r w:rsidRPr="00392F9E">
        <w:rPr>
          <w:rFonts w:ascii="Vitesse Bold" w:hAnsi="Vitesse Bold"/>
          <w:color w:val="BA0C2F" w:themeColor="accent1"/>
          <w:sz w:val="44"/>
          <w:szCs w:val="44"/>
        </w:rPr>
        <w:t xml:space="preserve"> 202</w:t>
      </w:r>
      <w:r>
        <w:rPr>
          <w:rFonts w:ascii="Vitesse Bold" w:hAnsi="Vitesse Bold"/>
          <w:color w:val="BA0C2F" w:themeColor="accent1"/>
          <w:sz w:val="44"/>
          <w:szCs w:val="44"/>
        </w:rPr>
        <w:t>6</w:t>
      </w:r>
    </w:p>
    <w:p w14:paraId="1018B784" w14:textId="77777777" w:rsidR="00392F9E" w:rsidRPr="000F6E28" w:rsidRDefault="00392F9E" w:rsidP="00392F9E">
      <w:pPr>
        <w:pStyle w:val="Subtitle"/>
        <w:rPr>
          <w:rFonts w:ascii="Vitesse Bold" w:hAnsi="Vitesse Bold" w:cs="Vitesse Bold"/>
          <w:color w:val="63666A" w:themeColor="text2"/>
        </w:rPr>
      </w:pPr>
      <w:r w:rsidRPr="000F6E28">
        <w:rPr>
          <w:rStyle w:val="A4"/>
          <w:color w:val="63666A" w:themeColor="text2"/>
        </w:rPr>
        <w:t>A publication from the UNM Office of Assessment &amp; Academic Program Review</w:t>
      </w:r>
    </w:p>
    <w:p w14:paraId="2D7B14BC" w14:textId="77777777" w:rsidR="00C1588B" w:rsidRPr="00392F9E" w:rsidRDefault="00C1588B" w:rsidP="00DF6181">
      <w:pPr>
        <w:pStyle w:val="Heading1"/>
        <w:rPr>
          <w:rFonts w:ascii="Vitesse Medium" w:hAnsi="Vitesse Medium"/>
          <w:color w:val="BA0C2F" w:themeColor="accent1"/>
        </w:rPr>
      </w:pPr>
      <w:r w:rsidRPr="00392F9E">
        <w:rPr>
          <w:rFonts w:ascii="Vitesse Medium" w:hAnsi="Vitesse Medium"/>
          <w:color w:val="BA0C2F" w:themeColor="accent1"/>
        </w:rPr>
        <w:t>AY 24/25 APR Annual Report is Available</w:t>
      </w:r>
    </w:p>
    <w:p w14:paraId="6C5226F9" w14:textId="77777777" w:rsidR="00DF6181" w:rsidRPr="00DF6181" w:rsidRDefault="00C1588B" w:rsidP="00DF6181">
      <w:pPr>
        <w:spacing w:after="0" w:line="240" w:lineRule="auto"/>
        <w:rPr>
          <w:rFonts w:ascii="Gotham Book" w:hAnsi="Gotham Book"/>
        </w:rPr>
      </w:pPr>
      <w:r w:rsidRPr="00DF6181">
        <w:rPr>
          <w:rFonts w:ascii="Gotham Book" w:hAnsi="Gotham Book"/>
        </w:rPr>
        <w:t xml:space="preserve">Dear UNM Faculty and Staff, </w:t>
      </w:r>
    </w:p>
    <w:p w14:paraId="0B9DBC6C" w14:textId="7C0D3D7B" w:rsidR="00C1588B" w:rsidRPr="00DF6181" w:rsidRDefault="00C1588B" w:rsidP="00DF6181">
      <w:pPr>
        <w:spacing w:after="0" w:line="240" w:lineRule="auto"/>
        <w:rPr>
          <w:rFonts w:ascii="Gotham Book" w:hAnsi="Gotham Book"/>
        </w:rPr>
      </w:pPr>
      <w:r w:rsidRPr="00DF6181">
        <w:rPr>
          <w:rFonts w:ascii="Gotham Book" w:hAnsi="Gotham Book"/>
        </w:rPr>
        <w:t xml:space="preserve">The SOAPR for 2024-2025 APRs is now available on the </w:t>
      </w:r>
      <w:hyperlink r:id="rId5" w:history="1">
        <w:r w:rsidRPr="00687448">
          <w:rPr>
            <w:rStyle w:val="Hyperlink"/>
            <w:rFonts w:ascii="Gotham Book" w:hAnsi="Gotham Book"/>
            <w:color w:val="BA0C2F" w:themeColor="accent1"/>
          </w:rPr>
          <w:t>APR website</w:t>
        </w:r>
      </w:hyperlink>
      <w:r w:rsidRPr="00DF6181">
        <w:rPr>
          <w:rFonts w:ascii="Gotham Book" w:hAnsi="Gotham Book"/>
        </w:rPr>
        <w:t xml:space="preserve">. We would personally like to thank all participating individuals for your dedicated efforts in making each APR an insightful and invaluable process. </w:t>
      </w:r>
    </w:p>
    <w:p w14:paraId="58DD3353" w14:textId="77777777" w:rsidR="00DF6181" w:rsidRPr="00392F9E" w:rsidRDefault="00DF6181" w:rsidP="00DF6181">
      <w:pPr>
        <w:pStyle w:val="Heading1"/>
        <w:rPr>
          <w:rFonts w:ascii="Vitesse Medium" w:hAnsi="Vitesse Medium" w:cs="Vitesse Bold"/>
          <w:color w:val="BA0C2F" w:themeColor="accent1"/>
          <w:spacing w:val="4"/>
          <w:sz w:val="36"/>
          <w:szCs w:val="36"/>
        </w:rPr>
      </w:pPr>
      <w:r w:rsidRPr="00392F9E">
        <w:rPr>
          <w:rFonts w:ascii="Vitesse Medium" w:hAnsi="Vitesse Medium"/>
          <w:color w:val="BA0C2F" w:themeColor="accent1"/>
        </w:rPr>
        <w:t>Calling All Experienced APR Reviewers!</w:t>
      </w:r>
    </w:p>
    <w:p w14:paraId="3906D62A" w14:textId="77777777" w:rsidR="00DF6181" w:rsidRPr="00DF6181" w:rsidRDefault="00DF6181" w:rsidP="00DF6181">
      <w:pPr>
        <w:spacing w:after="0" w:line="240" w:lineRule="auto"/>
        <w:rPr>
          <w:rFonts w:ascii="Gotham Book" w:hAnsi="Gotham Book" w:cs="Gotham Bold"/>
        </w:rPr>
      </w:pPr>
      <w:r w:rsidRPr="00DF6181">
        <w:rPr>
          <w:rFonts w:ascii="Gotham Book" w:hAnsi="Gotham Book" w:cs="Gotham Bold"/>
        </w:rPr>
        <w:t xml:space="preserve">Have you served as a reviewer for an Academic Program Review (APR) at another institution or at UNM? We’d love to hear from you! Your insights on what worked well, what was challenging, and what UNM might consider replicating are invaluable. </w:t>
      </w:r>
    </w:p>
    <w:p w14:paraId="5652C905" w14:textId="59DB2B7D" w:rsidR="00DF6181" w:rsidRPr="00DF6181" w:rsidRDefault="00DF6181" w:rsidP="00DF6181">
      <w:pPr>
        <w:spacing w:after="0" w:line="240" w:lineRule="auto"/>
        <w:rPr>
          <w:rFonts w:ascii="Gotham Book" w:hAnsi="Gotham Book" w:cs="Gotham Bold"/>
        </w:rPr>
      </w:pPr>
      <w:r w:rsidRPr="00DF6181">
        <w:rPr>
          <w:rFonts w:ascii="Gotham Book" w:hAnsi="Gotham Book" w:cs="Gotham Bold"/>
        </w:rPr>
        <w:t xml:space="preserve">Even if you’ve completed our UNM APR Reviewer Survey, please don’t hesitate to expand on your experience! Share your thoughts via </w:t>
      </w:r>
      <w:hyperlink r:id="rId6" w:history="1">
        <w:r w:rsidRPr="00687448">
          <w:rPr>
            <w:rStyle w:val="Hyperlink"/>
            <w:rFonts w:ascii="Gotham Book" w:hAnsi="Gotham Book" w:cs="Gotham Bold"/>
            <w:color w:val="BA0C2F" w:themeColor="accent1"/>
          </w:rPr>
          <w:t>email</w:t>
        </w:r>
      </w:hyperlink>
      <w:r w:rsidRPr="00DF6181">
        <w:rPr>
          <w:rFonts w:ascii="Gotham Book" w:hAnsi="Gotham Book" w:cs="Gotham Bold"/>
        </w:rPr>
        <w:t xml:space="preserve"> or schedule a one-on-one conversation—phone, virtual, or in person. </w:t>
      </w:r>
    </w:p>
    <w:p w14:paraId="3290CF52" w14:textId="77777777" w:rsidR="00DF6181" w:rsidRDefault="00DF6181" w:rsidP="00DF6181">
      <w:pPr>
        <w:spacing w:after="0" w:line="240" w:lineRule="auto"/>
        <w:rPr>
          <w:rFonts w:ascii="Gotham Book" w:hAnsi="Gotham Book" w:cs="Gotham Bold"/>
        </w:rPr>
      </w:pPr>
    </w:p>
    <w:p w14:paraId="40F6B4C2" w14:textId="7376E089" w:rsidR="00DF6181" w:rsidRPr="00DF6181" w:rsidRDefault="00DF6181" w:rsidP="00DF6181">
      <w:pPr>
        <w:spacing w:after="0" w:line="240" w:lineRule="auto"/>
        <w:rPr>
          <w:rFonts w:ascii="Gotham Book" w:hAnsi="Gotham Book" w:cs="Gotham Bold"/>
        </w:rPr>
      </w:pPr>
      <w:r w:rsidRPr="00DF6181">
        <w:rPr>
          <w:rFonts w:ascii="Gotham Book" w:hAnsi="Gotham Book" w:cs="Gotham Bold"/>
        </w:rPr>
        <w:t xml:space="preserve">Let’s collaborate to strengthen our process. I look forward to connecting! </w:t>
      </w:r>
    </w:p>
    <w:p w14:paraId="25152C87" w14:textId="5A7E18D3" w:rsidR="00DF6181" w:rsidRDefault="00DF6181" w:rsidP="00DF6181">
      <w:pPr>
        <w:spacing w:after="0" w:line="240" w:lineRule="auto"/>
        <w:rPr>
          <w:rFonts w:ascii="Gotham Book" w:hAnsi="Gotham Book" w:cs="Gotham Bold"/>
        </w:rPr>
      </w:pPr>
      <w:r w:rsidRPr="00DF6181">
        <w:rPr>
          <w:rFonts w:ascii="Gotham Book" w:hAnsi="Gotham Book" w:cs="Gotham Bold"/>
        </w:rPr>
        <w:t xml:space="preserve">Amanda </w:t>
      </w:r>
      <w:proofErr w:type="spellStart"/>
      <w:r w:rsidRPr="00DF6181">
        <w:rPr>
          <w:rFonts w:ascii="Gotham Book" w:hAnsi="Gotham Book" w:cs="Gotham Bold"/>
        </w:rPr>
        <w:t>DiMercurio</w:t>
      </w:r>
      <w:proofErr w:type="spellEnd"/>
      <w:r>
        <w:rPr>
          <w:rFonts w:ascii="Gotham Book" w:hAnsi="Gotham Book" w:cs="Gotham Bold"/>
        </w:rPr>
        <w:t xml:space="preserve">, </w:t>
      </w:r>
      <w:r w:rsidRPr="00DF6181">
        <w:rPr>
          <w:rFonts w:ascii="Gotham Book" w:hAnsi="Gotham Book" w:cs="Gotham Bold"/>
        </w:rPr>
        <w:t xml:space="preserve">APR Manager </w:t>
      </w:r>
    </w:p>
    <w:p w14:paraId="5A78AD1D" w14:textId="40740E9F" w:rsidR="00DF6181" w:rsidRPr="00392F9E" w:rsidRDefault="00DF6181" w:rsidP="00DF6181">
      <w:pPr>
        <w:pStyle w:val="Heading1"/>
        <w:rPr>
          <w:rFonts w:ascii="Vitesse Medium" w:hAnsi="Vitesse Medium"/>
          <w:color w:val="BA0C2F" w:themeColor="accent1"/>
        </w:rPr>
      </w:pPr>
      <w:r w:rsidRPr="00392F9E">
        <w:rPr>
          <w:rFonts w:ascii="Vitesse Medium" w:hAnsi="Vitesse Medium"/>
          <w:color w:val="BA0C2F" w:themeColor="accent1"/>
        </w:rPr>
        <w:t>General Education Essential Skill Days Resources</w:t>
      </w:r>
    </w:p>
    <w:p w14:paraId="62962260" w14:textId="428017E3" w:rsidR="00DF6181" w:rsidRPr="00DF6181" w:rsidRDefault="00DF6181" w:rsidP="00DF6181">
      <w:pPr>
        <w:pStyle w:val="ParagraphStyleUNMStylePack"/>
        <w:rPr>
          <w:rFonts w:cs="Vitesse Book"/>
        </w:rPr>
      </w:pPr>
      <w:r w:rsidRPr="00DF6181">
        <w:rPr>
          <w:rFonts w:cs="Vitesse Book"/>
        </w:rPr>
        <w:t xml:space="preserve">In January 2026, the OAAPR hosted a series of Essential Skill workshops aimed at helping instructors connect the NMHED skill definitions with their own coursework in GE courses. With the help of faculty experts, each session spent an hour working through examples of each rubric dimension across various areas. The slides from those workshops are listed below.  Videos for CT, QR, and PSR are also available upon request. Email </w:t>
      </w:r>
      <w:hyperlink r:id="rId7" w:history="1">
        <w:r w:rsidRPr="00687448">
          <w:rPr>
            <w:rStyle w:val="Hyperlink"/>
            <w:rFonts w:cs="Vitesse Book"/>
            <w:color w:val="BA0C2F" w:themeColor="accent1"/>
          </w:rPr>
          <w:t>assess@unm.edu</w:t>
        </w:r>
      </w:hyperlink>
      <w:r w:rsidRPr="00DF6181">
        <w:rPr>
          <w:rFonts w:cs="Vitesse Book"/>
        </w:rPr>
        <w:t xml:space="preserve">. </w:t>
      </w:r>
    </w:p>
    <w:p w14:paraId="34B1ABD8" w14:textId="2378B195" w:rsidR="00DF6181" w:rsidRPr="00DF6181" w:rsidRDefault="00687448" w:rsidP="00E51723">
      <w:pPr>
        <w:pStyle w:val="ParagraphStyleUNMStylePack"/>
        <w:numPr>
          <w:ilvl w:val="0"/>
          <w:numId w:val="3"/>
        </w:numPr>
        <w:spacing w:after="0" w:line="240" w:lineRule="auto"/>
        <w:rPr>
          <w:rFonts w:cs="Vitesse Bold"/>
          <w:b/>
          <w:bCs/>
        </w:rPr>
      </w:pPr>
      <w:hyperlink r:id="rId8" w:history="1">
        <w:r w:rsidR="00DF6181" w:rsidRPr="00687448">
          <w:rPr>
            <w:rStyle w:val="Hyperlink"/>
            <w:rFonts w:cs="Vitesse Bold"/>
            <w:b/>
            <w:bCs/>
            <w:color w:val="BA0C2F" w:themeColor="accent1"/>
          </w:rPr>
          <w:t>Critical Thinking</w:t>
        </w:r>
      </w:hyperlink>
      <w:r w:rsidR="00DF6181" w:rsidRPr="00E51723">
        <w:rPr>
          <w:rFonts w:cs="Vitesse Bold"/>
          <w:b/>
          <w:bCs/>
          <w:color w:val="BA0C2F" w:themeColor="accent1"/>
        </w:rPr>
        <w:t xml:space="preserve"> </w:t>
      </w:r>
      <w:r w:rsidR="00DF6181" w:rsidRPr="00DF6181">
        <w:rPr>
          <w:rFonts w:cs="Vitesse Bold"/>
          <w:b/>
          <w:bCs/>
        </w:rPr>
        <w:t>(CT)</w:t>
      </w:r>
    </w:p>
    <w:p w14:paraId="1F1A57AF" w14:textId="0FAEA320" w:rsidR="00DF6181" w:rsidRPr="00DF6181" w:rsidRDefault="00687448" w:rsidP="00E51723">
      <w:pPr>
        <w:pStyle w:val="ParagraphStyleUNMStylePack"/>
        <w:numPr>
          <w:ilvl w:val="0"/>
          <w:numId w:val="3"/>
        </w:numPr>
        <w:spacing w:after="0" w:line="240" w:lineRule="auto"/>
        <w:rPr>
          <w:rFonts w:cs="Vitesse Bold"/>
          <w:b/>
          <w:bCs/>
        </w:rPr>
      </w:pPr>
      <w:hyperlink r:id="rId9" w:history="1">
        <w:r w:rsidR="00DF6181" w:rsidRPr="00687448">
          <w:rPr>
            <w:rStyle w:val="Hyperlink"/>
            <w:rFonts w:cs="Vitesse Bold"/>
            <w:b/>
            <w:bCs/>
            <w:color w:val="BA0C2F" w:themeColor="accent1"/>
          </w:rPr>
          <w:t>Communication</w:t>
        </w:r>
      </w:hyperlink>
      <w:r w:rsidR="00DF6181" w:rsidRPr="00DF6181">
        <w:rPr>
          <w:rFonts w:cs="Vitesse Bold"/>
          <w:b/>
          <w:bCs/>
          <w:color w:val="BA0C2F"/>
        </w:rPr>
        <w:t xml:space="preserve"> </w:t>
      </w:r>
      <w:r w:rsidR="00DF6181" w:rsidRPr="00DF6181">
        <w:rPr>
          <w:rFonts w:cs="Vitesse Bold"/>
          <w:b/>
          <w:bCs/>
        </w:rPr>
        <w:t xml:space="preserve">(COM) </w:t>
      </w:r>
    </w:p>
    <w:p w14:paraId="50A2A2B9" w14:textId="500FB115" w:rsidR="00DF6181" w:rsidRPr="00DF6181" w:rsidRDefault="00687448" w:rsidP="00E51723">
      <w:pPr>
        <w:pStyle w:val="ParagraphStyleUNMStylePack"/>
        <w:numPr>
          <w:ilvl w:val="0"/>
          <w:numId w:val="3"/>
        </w:numPr>
        <w:spacing w:after="0" w:line="240" w:lineRule="auto"/>
        <w:rPr>
          <w:rFonts w:cs="Vitesse Bold"/>
          <w:b/>
          <w:bCs/>
        </w:rPr>
      </w:pPr>
      <w:hyperlink r:id="rId10" w:history="1">
        <w:r w:rsidR="00DF6181" w:rsidRPr="00687448">
          <w:rPr>
            <w:rStyle w:val="Hyperlink"/>
            <w:rFonts w:cs="Vitesse Bold"/>
            <w:b/>
            <w:bCs/>
            <w:color w:val="BA0C2F" w:themeColor="accent1"/>
          </w:rPr>
          <w:t>Personal &amp; Social Responsibility</w:t>
        </w:r>
      </w:hyperlink>
      <w:r w:rsidR="00DF6181" w:rsidRPr="00E51723">
        <w:rPr>
          <w:rFonts w:cs="Vitesse Bold"/>
          <w:b/>
          <w:bCs/>
          <w:color w:val="BA0C2F" w:themeColor="accent1"/>
        </w:rPr>
        <w:t xml:space="preserve"> </w:t>
      </w:r>
      <w:r w:rsidR="00DF6181" w:rsidRPr="00DF6181">
        <w:rPr>
          <w:rFonts w:cs="Vitesse Bold"/>
          <w:b/>
          <w:bCs/>
        </w:rPr>
        <w:t xml:space="preserve">(PSR) </w:t>
      </w:r>
    </w:p>
    <w:p w14:paraId="0A497E5C" w14:textId="260DFA06" w:rsidR="00DF6181" w:rsidRPr="00DF6181" w:rsidRDefault="00687448" w:rsidP="00E51723">
      <w:pPr>
        <w:pStyle w:val="ParagraphStyleUNMStylePack"/>
        <w:numPr>
          <w:ilvl w:val="0"/>
          <w:numId w:val="3"/>
        </w:numPr>
        <w:spacing w:after="0" w:line="240" w:lineRule="auto"/>
        <w:rPr>
          <w:rFonts w:cs="Vitesse Bold"/>
          <w:b/>
          <w:bCs/>
        </w:rPr>
      </w:pPr>
      <w:hyperlink r:id="rId11" w:history="1">
        <w:r w:rsidR="00DF6181" w:rsidRPr="00687448">
          <w:rPr>
            <w:rStyle w:val="Hyperlink"/>
            <w:rFonts w:cs="Vitesse Bold"/>
            <w:b/>
            <w:bCs/>
            <w:color w:val="BA0C2F" w:themeColor="accent1"/>
          </w:rPr>
          <w:t>Information &amp; Digital Literacy</w:t>
        </w:r>
      </w:hyperlink>
      <w:r w:rsidR="00DF6181" w:rsidRPr="00E51723">
        <w:rPr>
          <w:rFonts w:cs="Vitesse Bold"/>
          <w:b/>
          <w:bCs/>
          <w:color w:val="BA0C2F" w:themeColor="accent1"/>
        </w:rPr>
        <w:t xml:space="preserve"> </w:t>
      </w:r>
      <w:r w:rsidR="00DF6181" w:rsidRPr="00DF6181">
        <w:rPr>
          <w:rFonts w:cs="Vitesse Bold"/>
          <w:b/>
          <w:bCs/>
        </w:rPr>
        <w:t xml:space="preserve">(IDL) </w:t>
      </w:r>
    </w:p>
    <w:p w14:paraId="40813928" w14:textId="4C13318A" w:rsidR="00DF6181" w:rsidRPr="00DF6181" w:rsidRDefault="00687448" w:rsidP="00E51723">
      <w:pPr>
        <w:pStyle w:val="ParagraphStyleUNMStylePack"/>
        <w:numPr>
          <w:ilvl w:val="0"/>
          <w:numId w:val="3"/>
        </w:numPr>
        <w:spacing w:after="0" w:line="240" w:lineRule="auto"/>
        <w:rPr>
          <w:rFonts w:cs="Vitesse Bold"/>
          <w:b/>
          <w:bCs/>
        </w:rPr>
      </w:pPr>
      <w:hyperlink r:id="rId12" w:history="1">
        <w:r w:rsidR="00DF6181" w:rsidRPr="00687448">
          <w:rPr>
            <w:rStyle w:val="Hyperlink"/>
            <w:rFonts w:cs="Vitesse Bold"/>
            <w:b/>
            <w:bCs/>
            <w:color w:val="BA0C2F" w:themeColor="accent1"/>
          </w:rPr>
          <w:t>Quantitative Reasoning</w:t>
        </w:r>
      </w:hyperlink>
      <w:r w:rsidR="00DF6181" w:rsidRPr="00E51723">
        <w:rPr>
          <w:rFonts w:cs="Vitesse Bold"/>
          <w:b/>
          <w:bCs/>
          <w:color w:val="BA0C2F" w:themeColor="accent1"/>
        </w:rPr>
        <w:t xml:space="preserve"> </w:t>
      </w:r>
      <w:r w:rsidR="00DF6181" w:rsidRPr="00DF6181">
        <w:rPr>
          <w:rFonts w:cs="Vitesse Bold"/>
          <w:b/>
          <w:bCs/>
        </w:rPr>
        <w:t xml:space="preserve">(QR) </w:t>
      </w:r>
    </w:p>
    <w:p w14:paraId="518E1BAC" w14:textId="77777777" w:rsidR="00DF6181" w:rsidRPr="00392F9E" w:rsidRDefault="00DF6181" w:rsidP="00DF6181">
      <w:pPr>
        <w:pStyle w:val="Heading1"/>
        <w:rPr>
          <w:rFonts w:ascii="Vitesse Medium" w:hAnsi="Vitesse Medium"/>
          <w:color w:val="BA0C2F" w:themeColor="accent1"/>
        </w:rPr>
      </w:pPr>
      <w:r w:rsidRPr="00392F9E">
        <w:rPr>
          <w:rFonts w:ascii="Vitesse Medium" w:hAnsi="Vitesse Medium"/>
          <w:color w:val="BA0C2F" w:themeColor="accent1"/>
        </w:rPr>
        <w:t>Tips for Integrating Essential Skills into Assignments</w:t>
      </w:r>
    </w:p>
    <w:p w14:paraId="53C87FBB" w14:textId="77777777" w:rsidR="00DF6181" w:rsidRPr="00DF6181" w:rsidRDefault="00DF6181" w:rsidP="00DF6181">
      <w:pPr>
        <w:pStyle w:val="ParagraphStyleUNMStylePack"/>
        <w:numPr>
          <w:ilvl w:val="0"/>
          <w:numId w:val="1"/>
        </w:numPr>
        <w:spacing w:after="90"/>
        <w:rPr>
          <w:rFonts w:cs="Vitesse Book"/>
        </w:rPr>
      </w:pPr>
      <w:r w:rsidRPr="00DF6181">
        <w:rPr>
          <w:rFonts w:cs="Vitesse Bold"/>
          <w:b/>
          <w:bCs/>
        </w:rPr>
        <w:t xml:space="preserve">Build assignments based on the NMHED rubric dimensions. </w:t>
      </w:r>
      <w:r w:rsidRPr="00DF6181">
        <w:rPr>
          <w:rFonts w:cs="Vitesse Book"/>
        </w:rPr>
        <w:t xml:space="preserve">Each skill has multiple dimensions under it, allowing for flexibility in which only two dimensions are selected. </w:t>
      </w:r>
    </w:p>
    <w:p w14:paraId="4DD91880" w14:textId="77777777" w:rsidR="00DF6181" w:rsidRPr="00DF6181" w:rsidRDefault="00DF6181" w:rsidP="00DF6181">
      <w:pPr>
        <w:pStyle w:val="ParagraphStyleUNMStylePack"/>
        <w:numPr>
          <w:ilvl w:val="0"/>
          <w:numId w:val="1"/>
        </w:numPr>
        <w:spacing w:after="90"/>
        <w:rPr>
          <w:rFonts w:cs="Vitesse Book"/>
        </w:rPr>
      </w:pPr>
      <w:r w:rsidRPr="00DF6181">
        <w:rPr>
          <w:rFonts w:cs="Vitesse Bold"/>
          <w:b/>
          <w:bCs/>
        </w:rPr>
        <w:lastRenderedPageBreak/>
        <w:t xml:space="preserve">Include essential skills and their definitions in the assignment description. </w:t>
      </w:r>
      <w:r w:rsidRPr="00DF6181">
        <w:rPr>
          <w:rFonts w:cs="Vitesse Book"/>
        </w:rPr>
        <w:t xml:space="preserve">Students benefit from </w:t>
      </w:r>
      <w:proofErr w:type="gramStart"/>
      <w:r w:rsidRPr="00DF6181">
        <w:rPr>
          <w:rFonts w:cs="Vitesse Book"/>
        </w:rPr>
        <w:t>having an understanding of</w:t>
      </w:r>
      <w:proofErr w:type="gramEnd"/>
      <w:r w:rsidRPr="00DF6181">
        <w:rPr>
          <w:rFonts w:cs="Vitesse Book"/>
        </w:rPr>
        <w:t xml:space="preserve"> the skillset being gained and appreciate knowing what they are expected to demonstrate. </w:t>
      </w:r>
    </w:p>
    <w:p w14:paraId="1C8DD219" w14:textId="77777777" w:rsidR="00DF6181" w:rsidRPr="00DF6181" w:rsidRDefault="00DF6181" w:rsidP="00DF6181">
      <w:pPr>
        <w:pStyle w:val="ParagraphStyleUNMStylePack"/>
        <w:numPr>
          <w:ilvl w:val="0"/>
          <w:numId w:val="1"/>
        </w:numPr>
        <w:spacing w:after="90"/>
        <w:rPr>
          <w:rFonts w:cs="Vitesse Book"/>
        </w:rPr>
      </w:pPr>
      <w:r w:rsidRPr="00DF6181">
        <w:rPr>
          <w:rFonts w:cs="Vitesse Bold"/>
          <w:b/>
          <w:bCs/>
        </w:rPr>
        <w:t>Communicate to students that GE assessment is taking place.</w:t>
      </w:r>
      <w:r w:rsidRPr="00DF6181">
        <w:rPr>
          <w:rFonts w:cs="Vitesse Book"/>
        </w:rPr>
        <w:t xml:space="preserve"> Students can be motivated to do better on assignments (and demonstrate the true extent of their essential skill attainment) when they know that it will represent </w:t>
      </w:r>
      <w:proofErr w:type="gramStart"/>
      <w:r w:rsidRPr="00DF6181">
        <w:rPr>
          <w:rFonts w:cs="Vitesse Book"/>
        </w:rPr>
        <w:t>UNM as a whole</w:t>
      </w:r>
      <w:proofErr w:type="gramEnd"/>
      <w:r w:rsidRPr="00DF6181">
        <w:rPr>
          <w:rFonts w:cs="Vitesse Book"/>
        </w:rPr>
        <w:t xml:space="preserve">. </w:t>
      </w:r>
    </w:p>
    <w:p w14:paraId="23004C33" w14:textId="07C1DCA1" w:rsidR="00DF6181" w:rsidRPr="00DF6181" w:rsidRDefault="00DF6181" w:rsidP="00DF6181">
      <w:pPr>
        <w:pStyle w:val="ListParagraph"/>
        <w:numPr>
          <w:ilvl w:val="0"/>
          <w:numId w:val="1"/>
        </w:numPr>
        <w:spacing w:after="0" w:line="240" w:lineRule="auto"/>
        <w:rPr>
          <w:rFonts w:ascii="Gotham Book" w:hAnsi="Gotham Book" w:cs="Gotham Bold"/>
        </w:rPr>
      </w:pPr>
      <w:r w:rsidRPr="00DF6181">
        <w:rPr>
          <w:rFonts w:ascii="Gotham Book" w:hAnsi="Gotham Book" w:cs="Vitesse Bold"/>
          <w:b/>
          <w:bCs/>
        </w:rPr>
        <w:t>Consider ways to include evidence of the learning process for the essential skill.</w:t>
      </w:r>
      <w:r w:rsidRPr="00DF6181">
        <w:rPr>
          <w:rFonts w:ascii="Gotham Book" w:hAnsi="Gotham Book" w:cs="Vitesse Book"/>
        </w:rPr>
        <w:t xml:space="preserve"> These can include reflective components, preparatory work, or drafts of a final project. Some assignments, such as quantitative answers, multiple-choice quizzes, and final art products do not show direct evidence of the essential skill.   </w:t>
      </w:r>
    </w:p>
    <w:p w14:paraId="44EB30B3" w14:textId="3F6259B5" w:rsidR="00DF6181" w:rsidRPr="00392F9E" w:rsidRDefault="00DF6181" w:rsidP="00DF6181">
      <w:pPr>
        <w:pStyle w:val="Heading1"/>
        <w:rPr>
          <w:rFonts w:ascii="Vitesse Medium" w:hAnsi="Vitesse Medium" w:cs="Vitesse Bold"/>
          <w:b/>
          <w:bCs/>
          <w:color w:val="BA0C2F" w:themeColor="accent1"/>
          <w:spacing w:val="4"/>
        </w:rPr>
      </w:pPr>
      <w:r w:rsidRPr="00392F9E">
        <w:rPr>
          <w:rFonts w:ascii="Vitesse Medium" w:hAnsi="Vitesse Medium"/>
          <w:color w:val="BA0C2F" w:themeColor="accent1"/>
        </w:rPr>
        <w:t>National Conferences</w:t>
      </w:r>
    </w:p>
    <w:p w14:paraId="640AE09F" w14:textId="4D7840F1" w:rsidR="00DF6181" w:rsidRPr="00DF6181" w:rsidRDefault="00DF6181" w:rsidP="00E51723">
      <w:pPr>
        <w:pStyle w:val="ParagraphStyleUNMStylePack"/>
        <w:numPr>
          <w:ilvl w:val="0"/>
          <w:numId w:val="2"/>
        </w:numPr>
        <w:spacing w:after="0" w:line="240" w:lineRule="auto"/>
        <w:ind w:left="720"/>
        <w:rPr>
          <w:rFonts w:cs="Gotham Bold"/>
          <w:b/>
          <w:bCs/>
        </w:rPr>
      </w:pPr>
      <w:r w:rsidRPr="00DF6181">
        <w:rPr>
          <w:rFonts w:cs="Gotham Bold"/>
          <w:b/>
          <w:bCs/>
        </w:rPr>
        <w:t>The Higher Learning Commission (HLC) 2026 Annual Conference</w:t>
      </w:r>
      <w:r>
        <w:rPr>
          <w:rFonts w:cs="Gotham Bold"/>
          <w:b/>
          <w:bCs/>
        </w:rPr>
        <w:t>,</w:t>
      </w:r>
      <w:r w:rsidRPr="00DF6181">
        <w:rPr>
          <w:rFonts w:cs="Gotham Bold"/>
          <w:b/>
          <w:bCs/>
        </w:rPr>
        <w:t xml:space="preserve"> </w:t>
      </w:r>
      <w:r w:rsidRPr="00DF6181">
        <w:rPr>
          <w:rFonts w:cs="Gotham Medium"/>
          <w:i/>
          <w:iCs/>
          <w:color w:val="BA0C2F"/>
        </w:rPr>
        <w:t>March 21-24 (Chicago)</w:t>
      </w:r>
    </w:p>
    <w:p w14:paraId="5C4542D4" w14:textId="19604E78" w:rsidR="00DF6181" w:rsidRPr="00DF6181" w:rsidRDefault="00DF6181" w:rsidP="00E51723">
      <w:pPr>
        <w:pStyle w:val="ParagraphStyleUNMStylePack"/>
        <w:numPr>
          <w:ilvl w:val="0"/>
          <w:numId w:val="2"/>
        </w:numPr>
        <w:spacing w:after="0" w:line="240" w:lineRule="auto"/>
        <w:ind w:left="720"/>
        <w:rPr>
          <w:rFonts w:cs="Gotham Bold"/>
          <w:b/>
          <w:bCs/>
        </w:rPr>
      </w:pPr>
      <w:r w:rsidRPr="00DF6181">
        <w:rPr>
          <w:rFonts w:cs="Gotham Bold"/>
          <w:b/>
          <w:bCs/>
        </w:rPr>
        <w:t>NMHEAR: New Mexico Higher Education Assessment &amp; Retention Conference</w:t>
      </w:r>
      <w:r>
        <w:rPr>
          <w:rFonts w:cs="Gotham Bold"/>
          <w:b/>
          <w:bCs/>
        </w:rPr>
        <w:t xml:space="preserve">, </w:t>
      </w:r>
      <w:r w:rsidRPr="00DF6181">
        <w:rPr>
          <w:rFonts w:cs="Gotham Medium"/>
          <w:i/>
          <w:iCs/>
          <w:color w:val="BA0C2F"/>
        </w:rPr>
        <w:t>March 5-6 (ABQ)</w:t>
      </w:r>
    </w:p>
    <w:p w14:paraId="7EFD40F0" w14:textId="36E9A2EE" w:rsidR="00DF6181" w:rsidRPr="00DF6181" w:rsidRDefault="00DF6181" w:rsidP="00E51723">
      <w:pPr>
        <w:pStyle w:val="ParagraphStyleUNMStylePack"/>
        <w:numPr>
          <w:ilvl w:val="0"/>
          <w:numId w:val="2"/>
        </w:numPr>
        <w:spacing w:after="0" w:line="240" w:lineRule="auto"/>
        <w:ind w:left="720"/>
        <w:rPr>
          <w:rFonts w:cs="Gotham Bold"/>
          <w:b/>
          <w:bCs/>
        </w:rPr>
      </w:pPr>
      <w:r w:rsidRPr="00DF6181">
        <w:rPr>
          <w:rFonts w:cs="Gotham Bold"/>
          <w:b/>
          <w:bCs/>
        </w:rPr>
        <w:t xml:space="preserve">2026 NASPA (National Association of Student Personnel Administrators) Conference on Student Success in Higher Education, </w:t>
      </w:r>
      <w:r w:rsidRPr="00DF6181">
        <w:rPr>
          <w:rFonts w:cs="Gotham Medium"/>
          <w:i/>
          <w:iCs/>
          <w:color w:val="BA0C2F"/>
        </w:rPr>
        <w:t>June 10-13 (Austin)</w:t>
      </w:r>
    </w:p>
    <w:p w14:paraId="2C8CCB35" w14:textId="2ED6EA02" w:rsidR="00BF149F" w:rsidRDefault="0038542D" w:rsidP="00DF6181">
      <w:pPr>
        <w:pStyle w:val="Heading1"/>
        <w:rPr>
          <w:rFonts w:ascii="Vitesse Medium" w:hAnsi="Vitesse Medium"/>
          <w:color w:val="BA0C2F" w:themeColor="accent1"/>
        </w:rPr>
      </w:pPr>
      <w:r>
        <w:rPr>
          <w:rFonts w:ascii="Vitesse Medium" w:hAnsi="Vitesse Medium"/>
          <w:color w:val="BA0C2F" w:themeColor="accent1"/>
        </w:rPr>
        <w:t>Academic Assessment – Recharge &amp; Reset</w:t>
      </w:r>
    </w:p>
    <w:p w14:paraId="652714A3" w14:textId="66D60F3B" w:rsidR="0038542D" w:rsidRPr="0038542D" w:rsidRDefault="0038542D" w:rsidP="0038542D">
      <w:pPr>
        <w:autoSpaceDE w:val="0"/>
        <w:autoSpaceDN w:val="0"/>
        <w:adjustRightInd w:val="0"/>
        <w:spacing w:after="0" w:line="240" w:lineRule="auto"/>
        <w:rPr>
          <w:rFonts w:ascii="Gotham Book" w:hAnsi="Gotham Book" w:cs="FranklinGothicURWCond-Book"/>
          <w:color w:val="000000"/>
          <w:kern w:val="0"/>
        </w:rPr>
      </w:pPr>
      <w:r w:rsidRPr="0038542D">
        <w:rPr>
          <w:rFonts w:ascii="Gotham Book" w:hAnsi="Gotham Book" w:cs="FranklinGothicURWCond-Book"/>
          <w:color w:val="000000"/>
          <w:kern w:val="0"/>
        </w:rPr>
        <w:t>The UNM Office of</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Assessment &amp; APR are not</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requiring report submissions</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for academic programs at all</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Colleges &amp; Schools. Instead,</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all degree programs are</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expected to submit a new</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5-year plan and reflection by</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Fall 2026. This 5-year plan</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will span across AY 27/28-</w:t>
      </w:r>
    </w:p>
    <w:p w14:paraId="05DC10BE" w14:textId="0A9637C3" w:rsidR="0038542D" w:rsidRPr="0038542D" w:rsidRDefault="0038542D" w:rsidP="0038542D">
      <w:pPr>
        <w:autoSpaceDE w:val="0"/>
        <w:autoSpaceDN w:val="0"/>
        <w:adjustRightInd w:val="0"/>
        <w:spacing w:after="0" w:line="240" w:lineRule="auto"/>
        <w:rPr>
          <w:rFonts w:ascii="Gotham Book" w:hAnsi="Gotham Book"/>
        </w:rPr>
      </w:pPr>
      <w:r w:rsidRPr="0038542D">
        <w:rPr>
          <w:rFonts w:ascii="Gotham Book" w:hAnsi="Gotham Book" w:cs="FranklinGothicURWCond-Book"/>
          <w:color w:val="000000"/>
          <w:kern w:val="0"/>
        </w:rPr>
        <w:t>31/32. During AY 27/28</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programs will collect student</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artifacts in preparation for</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the first report due in Fall 2028. The Academic Affairs division is in full support</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and encourages programs to explore upcoming assessment workshops and other</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professional development opportunities to strengthen strategies to improve student</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success, examine and simplify the assessment process, or use this time for new</w:t>
      </w:r>
      <w:r>
        <w:rPr>
          <w:rFonts w:ascii="Gotham Book" w:hAnsi="Gotham Book" w:cs="FranklinGothicURWCond-Book"/>
          <w:color w:val="000000"/>
          <w:kern w:val="0"/>
        </w:rPr>
        <w:t xml:space="preserve"> </w:t>
      </w:r>
      <w:r w:rsidRPr="0038542D">
        <w:rPr>
          <w:rFonts w:ascii="Gotham Book" w:hAnsi="Gotham Book" w:cs="FranklinGothicURWCond-Book"/>
          <w:color w:val="000000"/>
          <w:kern w:val="0"/>
        </w:rPr>
        <w:t xml:space="preserve">curriculum developments. </w:t>
      </w:r>
      <w:hyperlink r:id="rId13" w:history="1">
        <w:r w:rsidRPr="0038542D">
          <w:rPr>
            <w:rStyle w:val="Hyperlink"/>
            <w:rFonts w:ascii="Gotham Book" w:hAnsi="Gotham Book" w:cs="FranklinGothicURWCon-DemIta"/>
            <w:i/>
            <w:iCs/>
            <w:color w:val="007A86" w:themeColor="accent3"/>
            <w:kern w:val="0"/>
          </w:rPr>
          <w:t>Click here for more information</w:t>
        </w:r>
      </w:hyperlink>
      <w:r w:rsidRPr="0038542D">
        <w:rPr>
          <w:rFonts w:ascii="Gotham Book" w:hAnsi="Gotham Book" w:cs="FranklinGothicURWCond-Book"/>
          <w:color w:val="000000"/>
          <w:kern w:val="0"/>
        </w:rPr>
        <w:t>.</w:t>
      </w:r>
    </w:p>
    <w:p w14:paraId="7437FB0C" w14:textId="39D49CB6" w:rsidR="00DF6181" w:rsidRPr="00392F9E" w:rsidRDefault="00DF6181" w:rsidP="00DF6181">
      <w:pPr>
        <w:pStyle w:val="Heading1"/>
        <w:rPr>
          <w:rFonts w:ascii="Vitesse Medium" w:hAnsi="Vitesse Medium"/>
          <w:color w:val="BA0C2F" w:themeColor="accent1"/>
        </w:rPr>
      </w:pPr>
      <w:r w:rsidRPr="00392F9E">
        <w:rPr>
          <w:rFonts w:ascii="Vitesse Medium" w:hAnsi="Vitesse Medium"/>
          <w:color w:val="BA0C2F" w:themeColor="accent1"/>
        </w:rPr>
        <w:t>Data Den by Elizabeth Kerl</w:t>
      </w:r>
    </w:p>
    <w:p w14:paraId="34DCAC25" w14:textId="77777777" w:rsidR="00DF6181" w:rsidRPr="00392F9E" w:rsidRDefault="00DF6181" w:rsidP="00E51723">
      <w:pPr>
        <w:spacing w:after="0" w:line="240" w:lineRule="auto"/>
        <w:ind w:firstLine="450"/>
        <w:rPr>
          <w:rFonts w:ascii="Gotham Book" w:hAnsi="Gotham Book"/>
        </w:rPr>
      </w:pPr>
      <w:r w:rsidRPr="00392F9E">
        <w:rPr>
          <w:rFonts w:ascii="Gotham Book" w:hAnsi="Gotham Book"/>
        </w:rPr>
        <w:t xml:space="preserve">When we talk about General Education Essential Skills being assessed for the NMHED, sometimes the discussion sounds like checking a box.  I want to share an additional angle beyond staying compliant with the state. When we teach our students these essential skills, we are building the future. Let me get into the numbers! </w:t>
      </w:r>
    </w:p>
    <w:p w14:paraId="686E6215" w14:textId="0772D3A7" w:rsidR="00DF6181" w:rsidRPr="00392F9E" w:rsidRDefault="00DF6181" w:rsidP="00E51723">
      <w:pPr>
        <w:spacing w:after="0" w:line="240" w:lineRule="auto"/>
        <w:ind w:firstLine="450"/>
        <w:rPr>
          <w:rFonts w:ascii="Gotham Book" w:hAnsi="Gotham Book"/>
        </w:rPr>
      </w:pPr>
      <w:r w:rsidRPr="00392F9E">
        <w:rPr>
          <w:rFonts w:ascii="Gotham Book" w:hAnsi="Gotham Book"/>
        </w:rPr>
        <w:t xml:space="preserve">UNM recently accessed publicly available data for many of our alumni. A total of 122,247 graduates had data available. This gives us a great picture of where they are and what they are doing after departing from UNM. These students are doing many things, all using the skills they acquired at UNM. Of these, one group caught my interest.  </w:t>
      </w:r>
    </w:p>
    <w:p w14:paraId="6C45F152" w14:textId="77777777" w:rsidR="00DF6181" w:rsidRPr="00392F9E" w:rsidRDefault="00DF6181" w:rsidP="00E51723">
      <w:pPr>
        <w:spacing w:after="0" w:line="240" w:lineRule="auto"/>
        <w:ind w:firstLine="450"/>
        <w:rPr>
          <w:rFonts w:ascii="Gotham Book" w:hAnsi="Gotham Book"/>
        </w:rPr>
      </w:pPr>
      <w:r w:rsidRPr="00392F9E">
        <w:rPr>
          <w:rFonts w:ascii="Gotham Book" w:hAnsi="Gotham Book"/>
        </w:rPr>
        <w:t xml:space="preserve">11% of all these graduates went into education. UNM alumni are teaching at the college level across all 50 states plus DC and Puerto Rico, in 455 colleges &amp; universities. Just locally, 1500 teach in our K-12 public schools, educating our next generation of Lobos.  And there </w:t>
      </w:r>
      <w:proofErr w:type="gramStart"/>
      <w:r w:rsidRPr="00392F9E">
        <w:rPr>
          <w:rFonts w:ascii="Gotham Book" w:hAnsi="Gotham Book"/>
        </w:rPr>
        <w:t>are</w:t>
      </w:r>
      <w:proofErr w:type="gramEnd"/>
      <w:r w:rsidRPr="00392F9E">
        <w:rPr>
          <w:rFonts w:ascii="Gotham Book" w:hAnsi="Gotham Book"/>
        </w:rPr>
        <w:t xml:space="preserve"> more teaching at schools across the state in Los Alamos, Santa Fe, and Las </w:t>
      </w:r>
      <w:r w:rsidRPr="00392F9E">
        <w:rPr>
          <w:rFonts w:ascii="Gotham Book" w:hAnsi="Gotham Book"/>
        </w:rPr>
        <w:lastRenderedPageBreak/>
        <w:t xml:space="preserve">Cruces.  When our students learn essential transferable life skills, we prepare them and their students for the future. </w:t>
      </w:r>
    </w:p>
    <w:p w14:paraId="3FED60C4" w14:textId="2C84FDEA" w:rsidR="00DF6181" w:rsidRPr="00392F9E" w:rsidRDefault="00DF6181" w:rsidP="00E51723">
      <w:pPr>
        <w:spacing w:after="0" w:line="240" w:lineRule="auto"/>
        <w:ind w:firstLine="450"/>
        <w:rPr>
          <w:rFonts w:ascii="Gotham Book" w:hAnsi="Gotham Book"/>
        </w:rPr>
      </w:pPr>
      <w:r w:rsidRPr="00392F9E">
        <w:rPr>
          <w:rFonts w:ascii="Gotham Book" w:hAnsi="Gotham Book"/>
        </w:rPr>
        <w:t xml:space="preserve">This is a reminder of the meaningfulness and the impact you are making with your GE assessment efforts. If you teach GE, it is important to be familiar with the specific NMHED essential skills for your content area. Students </w:t>
      </w:r>
    </w:p>
    <w:p w14:paraId="103E6374" w14:textId="7D5CEAD2" w:rsidR="00DF6181" w:rsidRPr="00392F9E" w:rsidRDefault="00DF6181" w:rsidP="00E51723">
      <w:pPr>
        <w:spacing w:after="0" w:line="240" w:lineRule="auto"/>
        <w:ind w:firstLine="450"/>
        <w:rPr>
          <w:rFonts w:ascii="Gotham Book" w:hAnsi="Gotham Book"/>
        </w:rPr>
      </w:pPr>
      <w:r w:rsidRPr="00392F9E">
        <w:rPr>
          <w:rFonts w:ascii="Gotham Book" w:hAnsi="Gotham Book"/>
        </w:rPr>
        <w:t xml:space="preserve">will benefit from acquiring these NMHED transferable skills, not only in their current UNM education, but in their future careers. And when these careers are educational, these skills then benefit our future Lobos. </w:t>
      </w:r>
    </w:p>
    <w:p w14:paraId="24B1404C" w14:textId="1331F112" w:rsidR="00DF6181" w:rsidRPr="00392F9E" w:rsidRDefault="00DF6181" w:rsidP="00E51723">
      <w:pPr>
        <w:spacing w:after="0" w:line="240" w:lineRule="auto"/>
        <w:ind w:firstLine="450"/>
        <w:rPr>
          <w:rFonts w:ascii="Gotham Book" w:hAnsi="Gotham Book"/>
        </w:rPr>
      </w:pPr>
      <w:r w:rsidRPr="00392F9E">
        <w:rPr>
          <w:rFonts w:ascii="Gotham Book" w:hAnsi="Gotham Book"/>
        </w:rPr>
        <w:t>If you need help incorporating these skills in your area, we have resources on our website and run regular workshops. We would also be happy to meet with you!</w:t>
      </w:r>
    </w:p>
    <w:p w14:paraId="76C7A9D1" w14:textId="77777777" w:rsidR="00DF6181" w:rsidRPr="007B3BCE" w:rsidRDefault="00DF6181" w:rsidP="00DF6181">
      <w:pPr>
        <w:pStyle w:val="Heading1"/>
        <w:jc w:val="center"/>
        <w:rPr>
          <w:rFonts w:ascii="Vitesse Medium" w:hAnsi="Vitesse Medium"/>
          <w:color w:val="BA0C2F" w:themeColor="accent1"/>
        </w:rPr>
      </w:pPr>
      <w:r w:rsidRPr="007B3BCE">
        <w:rPr>
          <w:rFonts w:ascii="Vitesse Medium" w:hAnsi="Vitesse Medium"/>
          <w:color w:val="BA0C2F" w:themeColor="accent1"/>
        </w:rPr>
        <w:t>Schedule an appointment</w:t>
      </w:r>
    </w:p>
    <w:p w14:paraId="64CAA66B" w14:textId="77777777" w:rsidR="00DF6181" w:rsidRPr="009941EA" w:rsidRDefault="00DF6181" w:rsidP="00DF6181">
      <w:pPr>
        <w:pStyle w:val="BasicParagraph"/>
        <w:jc w:val="center"/>
        <w:rPr>
          <w:rFonts w:ascii="Gotham Light" w:hAnsi="Gotham Light" w:cs="Gotham Light"/>
          <w:color w:val="auto"/>
        </w:rPr>
      </w:pPr>
      <w:r w:rsidRPr="009941EA">
        <w:rPr>
          <w:rFonts w:ascii="Gotham Light" w:hAnsi="Gotham Light" w:cs="Gotham Book"/>
          <w:color w:val="auto"/>
        </w:rPr>
        <w:t>Questions about incorporating assessment into your program, course, or your upcoming APR?  Come talk to us!</w:t>
      </w:r>
    </w:p>
    <w:p w14:paraId="4D5F3B80" w14:textId="77777777" w:rsidR="00DF6181" w:rsidRPr="007B3BCE" w:rsidRDefault="00DF6181" w:rsidP="00DF6181">
      <w:pPr>
        <w:pStyle w:val="BasicParagraph"/>
        <w:jc w:val="center"/>
        <w:rPr>
          <w:rFonts w:ascii="Gotham Light" w:hAnsi="Gotham Light" w:cs="Vitesse Book"/>
          <w:b/>
          <w:bCs/>
          <w:color w:val="auto"/>
        </w:rPr>
      </w:pPr>
      <w:r w:rsidRPr="007B3BCE">
        <w:rPr>
          <w:rFonts w:ascii="Gotham Light" w:hAnsi="Gotham Light" w:cs="Gotham Medium"/>
          <w:b/>
          <w:bCs/>
          <w:color w:val="auto"/>
        </w:rPr>
        <w:t>Assessment</w:t>
      </w:r>
    </w:p>
    <w:p w14:paraId="597A752A" w14:textId="77777777" w:rsidR="00DF6181" w:rsidRPr="007B3BCE" w:rsidRDefault="00687448" w:rsidP="00DF6181">
      <w:pPr>
        <w:pStyle w:val="BasicParagraph"/>
        <w:jc w:val="center"/>
        <w:rPr>
          <w:rFonts w:ascii="Gotham Light" w:hAnsi="Gotham Light" w:cs="Gotham Light"/>
          <w:color w:val="007A86" w:themeColor="accent3"/>
          <w:u w:val="thick"/>
        </w:rPr>
      </w:pPr>
      <w:hyperlink r:id="rId14" w:history="1">
        <w:r w:rsidR="00DF6181" w:rsidRPr="007B3BCE">
          <w:rPr>
            <w:rStyle w:val="Hyperlink"/>
            <w:rFonts w:ascii="Gotham Light" w:hAnsi="Gotham Light" w:cs="Gotham Book"/>
            <w:color w:val="007A86" w:themeColor="accent3"/>
          </w:rPr>
          <w:t>assess@unm.edu</w:t>
        </w:r>
      </w:hyperlink>
    </w:p>
    <w:p w14:paraId="49EDBA07" w14:textId="0294EDFB" w:rsidR="00DF6181" w:rsidRDefault="00DF6181" w:rsidP="00DF6181">
      <w:pPr>
        <w:pStyle w:val="BasicParagraph"/>
        <w:jc w:val="center"/>
        <w:rPr>
          <w:rStyle w:val="Hyperlink"/>
          <w:rFonts w:ascii="Gotham Light" w:hAnsi="Gotham Light" w:cs="Gotham Book"/>
          <w:color w:val="007A86" w:themeColor="accent3"/>
        </w:rPr>
      </w:pPr>
      <w:r w:rsidRPr="009941EA">
        <w:rPr>
          <w:rFonts w:ascii="Gotham Light" w:hAnsi="Gotham Light" w:cs="Gotham Medium"/>
          <w:color w:val="auto"/>
        </w:rPr>
        <w:t>Eva Rodriguez-Gonzalez</w:t>
      </w:r>
      <w:r>
        <w:rPr>
          <w:rFonts w:ascii="Gotham Light" w:hAnsi="Gotham Light" w:cs="Gotham Medium"/>
          <w:color w:val="auto"/>
        </w:rPr>
        <w:t xml:space="preserve">, Special Faculty Advisor </w:t>
      </w:r>
      <w:hyperlink r:id="rId15" w:history="1">
        <w:r w:rsidRPr="007B3BCE">
          <w:rPr>
            <w:rStyle w:val="Hyperlink"/>
            <w:rFonts w:ascii="Gotham Light" w:hAnsi="Gotham Light" w:cs="Gotham Book"/>
            <w:color w:val="007A86" w:themeColor="accent3"/>
          </w:rPr>
          <w:t>evarg@unm.edu</w:t>
        </w:r>
      </w:hyperlink>
    </w:p>
    <w:p w14:paraId="47F72826" w14:textId="426EC330" w:rsidR="00DF6181" w:rsidRDefault="00DF6181" w:rsidP="00DF6181">
      <w:pPr>
        <w:pStyle w:val="BasicParagraph"/>
        <w:jc w:val="center"/>
        <w:rPr>
          <w:rStyle w:val="Hyperlink"/>
          <w:rFonts w:ascii="Gotham Light" w:hAnsi="Gotham Light" w:cs="Gotham Book"/>
          <w:color w:val="007A86" w:themeColor="accent3"/>
        </w:rPr>
      </w:pPr>
      <w:r>
        <w:rPr>
          <w:rFonts w:ascii="Gotham Light" w:hAnsi="Gotham Light" w:cs="Gotham Medium"/>
          <w:color w:val="auto"/>
        </w:rPr>
        <w:t xml:space="preserve">Laine Vasquez </w:t>
      </w:r>
      <w:hyperlink r:id="rId16" w:history="1">
        <w:r w:rsidRPr="00DF6181">
          <w:rPr>
            <w:rStyle w:val="Hyperlink"/>
            <w:rFonts w:ascii="Gotham Light" w:hAnsi="Gotham Light" w:cs="Gotham Book"/>
            <w:color w:val="007A86" w:themeColor="accent3"/>
          </w:rPr>
          <w:t>lainvasquez@unm.edu</w:t>
        </w:r>
      </w:hyperlink>
    </w:p>
    <w:p w14:paraId="40067C5A" w14:textId="77777777" w:rsidR="00DF6181" w:rsidRPr="007B3BCE" w:rsidRDefault="00DF6181" w:rsidP="00DF6181">
      <w:pPr>
        <w:pStyle w:val="BasicParagraph"/>
        <w:jc w:val="center"/>
        <w:rPr>
          <w:rFonts w:ascii="Gotham Light" w:hAnsi="Gotham Light" w:cs="Gotham Light"/>
          <w:b/>
          <w:bCs/>
          <w:color w:val="auto"/>
        </w:rPr>
      </w:pPr>
      <w:r w:rsidRPr="007B3BCE">
        <w:rPr>
          <w:rFonts w:ascii="Gotham Light" w:hAnsi="Gotham Light" w:cs="Gotham Medium"/>
          <w:b/>
          <w:bCs/>
          <w:color w:val="auto"/>
        </w:rPr>
        <w:t>Academic Program Reviews</w:t>
      </w:r>
    </w:p>
    <w:p w14:paraId="53DD726B" w14:textId="77777777" w:rsidR="00DF6181" w:rsidRPr="007B3BCE" w:rsidRDefault="00687448" w:rsidP="00DF6181">
      <w:pPr>
        <w:pStyle w:val="BasicParagraph"/>
        <w:jc w:val="center"/>
        <w:rPr>
          <w:rFonts w:ascii="Gotham Light" w:hAnsi="Gotham Light"/>
          <w:color w:val="007A86" w:themeColor="accent3"/>
        </w:rPr>
      </w:pPr>
      <w:hyperlink r:id="rId17" w:history="1">
        <w:r w:rsidR="00DF6181" w:rsidRPr="007B3BCE">
          <w:rPr>
            <w:rStyle w:val="Hyperlink"/>
            <w:rFonts w:ascii="Gotham Light" w:hAnsi="Gotham Light" w:cs="Gotham Book"/>
            <w:color w:val="007A86" w:themeColor="accent3"/>
          </w:rPr>
          <w:t>apr@unm.edu</w:t>
        </w:r>
      </w:hyperlink>
    </w:p>
    <w:p w14:paraId="717B5806" w14:textId="529A3FF8" w:rsidR="00DF6181" w:rsidRPr="009941EA" w:rsidRDefault="00DF6181" w:rsidP="00DF6181">
      <w:pPr>
        <w:pStyle w:val="BasicParagraph"/>
        <w:jc w:val="center"/>
        <w:rPr>
          <w:rFonts w:ascii="Gotham Light" w:hAnsi="Gotham Light" w:cs="Gotham Light"/>
          <w:color w:val="auto"/>
        </w:rPr>
      </w:pPr>
      <w:r w:rsidRPr="009941EA">
        <w:rPr>
          <w:rFonts w:ascii="Gotham Light" w:hAnsi="Gotham Light" w:cs="Gotham Medium"/>
          <w:color w:val="auto"/>
        </w:rPr>
        <w:t xml:space="preserve">Amanda </w:t>
      </w:r>
      <w:proofErr w:type="spellStart"/>
      <w:r w:rsidRPr="009941EA">
        <w:rPr>
          <w:rFonts w:ascii="Gotham Light" w:hAnsi="Gotham Light" w:cs="Gotham Medium"/>
          <w:color w:val="auto"/>
        </w:rPr>
        <w:t>DiMercurio</w:t>
      </w:r>
      <w:proofErr w:type="spellEnd"/>
      <w:r>
        <w:rPr>
          <w:rFonts w:ascii="Gotham Light" w:hAnsi="Gotham Light" w:cs="Gotham Medium"/>
          <w:color w:val="auto"/>
        </w:rPr>
        <w:t xml:space="preserve">, APR Manager </w:t>
      </w:r>
      <w:hyperlink r:id="rId18" w:history="1">
        <w:r w:rsidRPr="007B3BCE">
          <w:rPr>
            <w:rStyle w:val="Hyperlink"/>
            <w:rFonts w:ascii="Gotham Light" w:hAnsi="Gotham Light" w:cs="Gotham Book"/>
            <w:color w:val="007A86" w:themeColor="accent3"/>
          </w:rPr>
          <w:t>adimercurio@unm.edu</w:t>
        </w:r>
      </w:hyperlink>
    </w:p>
    <w:p w14:paraId="23ECC043" w14:textId="77777777" w:rsidR="00DF6181" w:rsidRPr="007B3BCE" w:rsidRDefault="00DF6181" w:rsidP="00DF6181">
      <w:pPr>
        <w:pStyle w:val="BasicParagraph"/>
        <w:jc w:val="center"/>
        <w:rPr>
          <w:rFonts w:ascii="Gotham Light" w:hAnsi="Gotham Light" w:cs="Gotham Light"/>
          <w:b/>
          <w:bCs/>
          <w:color w:val="auto"/>
        </w:rPr>
      </w:pPr>
      <w:r w:rsidRPr="007B3BCE">
        <w:rPr>
          <w:rFonts w:ascii="Gotham Light" w:hAnsi="Gotham Light" w:cs="Gotham Light"/>
          <w:b/>
          <w:bCs/>
          <w:color w:val="auto"/>
        </w:rPr>
        <w:t>Data Support</w:t>
      </w:r>
    </w:p>
    <w:p w14:paraId="4C989B56" w14:textId="7DF9FFE6" w:rsidR="00DF6181" w:rsidRDefault="00DF6181" w:rsidP="00DF6181">
      <w:pPr>
        <w:pStyle w:val="BasicParagraph"/>
        <w:jc w:val="center"/>
        <w:rPr>
          <w:rStyle w:val="Hyperlink"/>
          <w:rFonts w:ascii="Gotham Light" w:hAnsi="Gotham Light" w:cs="Gotham Book"/>
          <w:color w:val="007A86" w:themeColor="accent3"/>
        </w:rPr>
      </w:pPr>
      <w:r w:rsidRPr="009941EA">
        <w:rPr>
          <w:rFonts w:ascii="Gotham Light" w:hAnsi="Gotham Light" w:cs="Gotham Medium"/>
          <w:color w:val="auto"/>
        </w:rPr>
        <w:t>Elizabeth Kerl</w:t>
      </w:r>
      <w:r>
        <w:rPr>
          <w:rFonts w:ascii="Gotham Light" w:hAnsi="Gotham Light" w:cs="Gotham Medium"/>
          <w:color w:val="auto"/>
        </w:rPr>
        <w:t xml:space="preserve"> </w:t>
      </w:r>
      <w:hyperlink r:id="rId19" w:history="1">
        <w:r w:rsidRPr="007B3BCE">
          <w:rPr>
            <w:rStyle w:val="Hyperlink"/>
            <w:rFonts w:ascii="Gotham Light" w:hAnsi="Gotham Light" w:cs="Gotham Book"/>
            <w:color w:val="007A86" w:themeColor="accent3"/>
          </w:rPr>
          <w:t>eckerl@unm.edu</w:t>
        </w:r>
      </w:hyperlink>
    </w:p>
    <w:p w14:paraId="158C19A5" w14:textId="3DA46335" w:rsidR="00DF6181" w:rsidRPr="009941EA" w:rsidRDefault="00DF6181" w:rsidP="00392F9E">
      <w:pPr>
        <w:pStyle w:val="BasicParagraph"/>
        <w:jc w:val="center"/>
        <w:rPr>
          <w:rFonts w:ascii="Gotham Light" w:hAnsi="Gotham Light" w:cs="Gotham Light"/>
          <w:color w:val="auto"/>
        </w:rPr>
      </w:pPr>
      <w:r w:rsidRPr="009941EA">
        <w:rPr>
          <w:rFonts w:ascii="Gotham Light" w:hAnsi="Gotham Light" w:cs="Gotham Medium"/>
          <w:color w:val="auto"/>
        </w:rPr>
        <w:t>Julie Sanchez</w:t>
      </w:r>
      <w:r w:rsidR="00392F9E">
        <w:rPr>
          <w:rFonts w:ascii="Gotham Light" w:hAnsi="Gotham Light" w:cs="Gotham Medium"/>
          <w:color w:val="auto"/>
        </w:rPr>
        <w:t xml:space="preserve">, </w:t>
      </w:r>
      <w:r w:rsidR="00392F9E" w:rsidRPr="009941EA">
        <w:rPr>
          <w:rFonts w:ascii="Gotham Light" w:hAnsi="Gotham Light" w:cs="Gotham Light"/>
          <w:color w:val="auto"/>
        </w:rPr>
        <w:t>Director, Assessment &amp; APR</w:t>
      </w:r>
      <w:r>
        <w:rPr>
          <w:rFonts w:ascii="Gotham Light" w:hAnsi="Gotham Light" w:cs="Gotham Medium"/>
          <w:color w:val="auto"/>
        </w:rPr>
        <w:t xml:space="preserve"> </w:t>
      </w:r>
      <w:hyperlink r:id="rId20" w:history="1">
        <w:r w:rsidRPr="007B3BCE">
          <w:rPr>
            <w:rStyle w:val="Hyperlink"/>
            <w:rFonts w:ascii="Gotham Light" w:hAnsi="Gotham Light" w:cs="Gotham Book"/>
            <w:color w:val="007A86" w:themeColor="accent3"/>
          </w:rPr>
          <w:t>jreed@unm.edu</w:t>
        </w:r>
      </w:hyperlink>
    </w:p>
    <w:p w14:paraId="0A296893" w14:textId="77777777" w:rsidR="00DF6181" w:rsidRPr="009941EA" w:rsidRDefault="00DF6181" w:rsidP="00DF6181">
      <w:pPr>
        <w:pStyle w:val="BasicParagraph"/>
        <w:jc w:val="center"/>
        <w:rPr>
          <w:rFonts w:ascii="Gotham Light" w:hAnsi="Gotham Light" w:cs="Vitesse Medium"/>
          <w:color w:val="auto"/>
        </w:rPr>
      </w:pPr>
    </w:p>
    <w:p w14:paraId="719D94B5" w14:textId="77777777" w:rsidR="00DF6181" w:rsidRPr="007B3BCE" w:rsidRDefault="00DF6181" w:rsidP="00DF6181">
      <w:pPr>
        <w:pStyle w:val="Heading1"/>
        <w:jc w:val="center"/>
        <w:rPr>
          <w:rFonts w:ascii="Vitesse Medium" w:hAnsi="Vitesse Medium" w:cs="Vitesse Medium"/>
        </w:rPr>
      </w:pPr>
      <w:r w:rsidRPr="007B3BCE">
        <w:rPr>
          <w:rFonts w:ascii="Vitesse Medium" w:hAnsi="Vitesse Medium"/>
        </w:rPr>
        <w:t>Contact &amp; Website Information:</w:t>
      </w:r>
    </w:p>
    <w:p w14:paraId="455EE4A1" w14:textId="77777777" w:rsidR="00DF6181" w:rsidRPr="007B3BCE" w:rsidRDefault="00687448" w:rsidP="00DF6181">
      <w:pPr>
        <w:pStyle w:val="BasicParagraph"/>
        <w:jc w:val="center"/>
        <w:rPr>
          <w:rFonts w:ascii="Gotham Light" w:hAnsi="Gotham Light" w:cs="Vitesse Book"/>
          <w:color w:val="007A86" w:themeColor="accent3"/>
          <w:sz w:val="28"/>
          <w:szCs w:val="28"/>
        </w:rPr>
      </w:pPr>
      <w:hyperlink r:id="rId21" w:history="1">
        <w:r w:rsidR="00DF6181" w:rsidRPr="007B3BCE">
          <w:rPr>
            <w:rStyle w:val="HyperlinkCustomVLetterV"/>
            <w:rFonts w:ascii="Gotham Light" w:hAnsi="Gotham Light" w:cs="Vitesse Book"/>
            <w:color w:val="007A86" w:themeColor="accent3"/>
            <w:sz w:val="28"/>
            <w:szCs w:val="28"/>
          </w:rPr>
          <w:t>assess@unm.edu</w:t>
        </w:r>
      </w:hyperlink>
      <w:r w:rsidR="00DF6181" w:rsidRPr="007B3BCE">
        <w:rPr>
          <w:rFonts w:ascii="Gotham Light" w:hAnsi="Gotham Light" w:cs="Vitesse Book"/>
          <w:color w:val="007A86" w:themeColor="accent3"/>
          <w:sz w:val="28"/>
          <w:szCs w:val="28"/>
        </w:rPr>
        <w:t xml:space="preserve">      </w:t>
      </w:r>
      <w:hyperlink r:id="rId22" w:history="1">
        <w:r w:rsidR="00DF6181" w:rsidRPr="007B3BCE">
          <w:rPr>
            <w:rStyle w:val="Hyperlink"/>
            <w:rFonts w:ascii="Gotham Light" w:hAnsi="Gotham Light" w:cs="Vitesse Book"/>
            <w:color w:val="007A86" w:themeColor="accent3"/>
            <w:sz w:val="28"/>
            <w:szCs w:val="28"/>
          </w:rPr>
          <w:t>assessment.unm.edu</w:t>
        </w:r>
      </w:hyperlink>
    </w:p>
    <w:p w14:paraId="6475DE83" w14:textId="77777777" w:rsidR="00DF6181" w:rsidRPr="007B3BCE" w:rsidRDefault="00687448" w:rsidP="00DF6181">
      <w:pPr>
        <w:pStyle w:val="BasicParagraph"/>
        <w:jc w:val="center"/>
        <w:rPr>
          <w:rFonts w:ascii="Gotham Light" w:hAnsi="Gotham Light" w:cs="Gotham Medium"/>
          <w:color w:val="007A86" w:themeColor="accent3"/>
          <w:sz w:val="22"/>
          <w:szCs w:val="22"/>
          <w:u w:val="thick"/>
        </w:rPr>
      </w:pPr>
      <w:hyperlink r:id="rId23" w:history="1">
        <w:r w:rsidR="00DF6181" w:rsidRPr="007B3BCE">
          <w:rPr>
            <w:rStyle w:val="HyperlinkCustomVLetterV"/>
            <w:rFonts w:ascii="Gotham Light" w:hAnsi="Gotham Light" w:cs="Vitesse Book"/>
            <w:color w:val="007A86" w:themeColor="accent3"/>
            <w:sz w:val="28"/>
            <w:szCs w:val="28"/>
          </w:rPr>
          <w:t>apr@unm.edu</w:t>
        </w:r>
      </w:hyperlink>
      <w:r w:rsidR="00DF6181" w:rsidRPr="007B3BCE">
        <w:rPr>
          <w:rFonts w:ascii="Gotham Light" w:hAnsi="Gotham Light" w:cs="Vitesse Book"/>
          <w:color w:val="007A86" w:themeColor="accent3"/>
          <w:sz w:val="28"/>
          <w:szCs w:val="28"/>
        </w:rPr>
        <w:t xml:space="preserve">   </w:t>
      </w:r>
      <w:hyperlink r:id="rId24" w:history="1">
        <w:r w:rsidR="00DF6181" w:rsidRPr="007B3BCE">
          <w:rPr>
            <w:rStyle w:val="Hyperlink"/>
            <w:rFonts w:ascii="Gotham Light" w:hAnsi="Gotham Light" w:cs="Vitesse Book"/>
            <w:color w:val="007A86" w:themeColor="accent3"/>
            <w:sz w:val="28"/>
            <w:szCs w:val="28"/>
          </w:rPr>
          <w:t>apr.unm.edu</w:t>
        </w:r>
      </w:hyperlink>
    </w:p>
    <w:p w14:paraId="13426FCC" w14:textId="77777777" w:rsidR="00DF6181" w:rsidRPr="00DF6181" w:rsidRDefault="00DF6181" w:rsidP="00DF6181"/>
    <w:sectPr w:rsidR="00DF6181" w:rsidRPr="00DF6181" w:rsidSect="00C1588B">
      <w:pgSz w:w="12240" w:h="15840"/>
      <w:pgMar w:top="720" w:right="720"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Vitesse Black">
    <w:panose1 w:val="00000000000000000000"/>
    <w:charset w:val="00"/>
    <w:family w:val="modern"/>
    <w:notTrueType/>
    <w:pitch w:val="variable"/>
    <w:sig w:usb0="A00000FF" w:usb1="5000004A" w:usb2="00000000" w:usb3="00000000" w:csb0="0000009B" w:csb1="00000000"/>
  </w:font>
  <w:font w:name="Gotham Book">
    <w:panose1 w:val="00000000000000000000"/>
    <w:charset w:val="00"/>
    <w:family w:val="modern"/>
    <w:notTrueType/>
    <w:pitch w:val="variable"/>
    <w:sig w:usb0="A00002FF" w:usb1="4000005B" w:usb2="00000000" w:usb3="00000000" w:csb0="0000009F" w:csb1="00000000"/>
  </w:font>
  <w:font w:name="Vitesse Bold">
    <w:panose1 w:val="00000000000000000000"/>
    <w:charset w:val="00"/>
    <w:family w:val="modern"/>
    <w:notTrueType/>
    <w:pitch w:val="variable"/>
    <w:sig w:usb0="A00000FF" w:usb1="5000004A" w:usb2="00000000" w:usb3="00000000" w:csb0="0000009B" w:csb1="00000000"/>
  </w:font>
  <w:font w:name="MinionPro-Regular">
    <w:altName w:val="Calibri"/>
    <w:panose1 w:val="00000000000000000000"/>
    <w:charset w:val="00"/>
    <w:family w:val="auto"/>
    <w:notTrueType/>
    <w:pitch w:val="default"/>
    <w:sig w:usb0="00000003" w:usb1="00000000" w:usb2="00000000" w:usb3="00000000" w:csb0="00000001" w:csb1="00000000"/>
  </w:font>
  <w:font w:name="Vitesse Medium">
    <w:panose1 w:val="00000000000000000000"/>
    <w:charset w:val="00"/>
    <w:family w:val="modern"/>
    <w:notTrueType/>
    <w:pitch w:val="variable"/>
    <w:sig w:usb0="A00000FF" w:usb1="5000004A" w:usb2="00000000" w:usb3="00000000" w:csb0="0000009B" w:csb1="00000000"/>
  </w:font>
  <w:font w:name="Gotham Bold">
    <w:panose1 w:val="00000000000000000000"/>
    <w:charset w:val="00"/>
    <w:family w:val="modern"/>
    <w:notTrueType/>
    <w:pitch w:val="variable"/>
    <w:sig w:usb0="A00002FF" w:usb1="4000005B" w:usb2="00000000" w:usb3="00000000" w:csb0="0000009F" w:csb1="00000000"/>
  </w:font>
  <w:font w:name="Vitesse Book">
    <w:panose1 w:val="00000000000000000000"/>
    <w:charset w:val="00"/>
    <w:family w:val="modern"/>
    <w:notTrueType/>
    <w:pitch w:val="variable"/>
    <w:sig w:usb0="A00000FF" w:usb1="5000004A" w:usb2="00000000" w:usb3="00000000" w:csb0="0000009B" w:csb1="00000000"/>
  </w:font>
  <w:font w:name="Gotham Medium">
    <w:panose1 w:val="00000000000000000000"/>
    <w:charset w:val="00"/>
    <w:family w:val="modern"/>
    <w:notTrueType/>
    <w:pitch w:val="variable"/>
    <w:sig w:usb0="A00002FF" w:usb1="4000005B" w:usb2="00000000" w:usb3="00000000" w:csb0="0000009F" w:csb1="00000000"/>
  </w:font>
  <w:font w:name="FranklinGothicURWCond-Book">
    <w:altName w:val="Calibri"/>
    <w:panose1 w:val="00000000000000000000"/>
    <w:charset w:val="00"/>
    <w:family w:val="auto"/>
    <w:notTrueType/>
    <w:pitch w:val="default"/>
    <w:sig w:usb0="00000003" w:usb1="00000000" w:usb2="00000000" w:usb3="00000000" w:csb0="00000001" w:csb1="00000000"/>
  </w:font>
  <w:font w:name="FranklinGothicURWCon-DemIta">
    <w:altName w:val="Calibri"/>
    <w:panose1 w:val="00000000000000000000"/>
    <w:charset w:val="00"/>
    <w:family w:val="auto"/>
    <w:notTrueType/>
    <w:pitch w:val="default"/>
    <w:sig w:usb0="00000003" w:usb1="00000000" w:usb2="00000000" w:usb3="00000000" w:csb0="00000001" w:csb1="00000000"/>
  </w:font>
  <w:font w:name="Gotham Light">
    <w:panose1 w:val="00000000000000000000"/>
    <w:charset w:val="00"/>
    <w:family w:val="modern"/>
    <w:notTrueType/>
    <w:pitch w:val="variable"/>
    <w:sig w:usb0="A00002FF" w:usb1="4000005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89249A"/>
    <w:multiLevelType w:val="hybridMultilevel"/>
    <w:tmpl w:val="CA7ED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61265F"/>
    <w:multiLevelType w:val="hybridMultilevel"/>
    <w:tmpl w:val="90B4D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E11615"/>
    <w:multiLevelType w:val="hybridMultilevel"/>
    <w:tmpl w:val="8EB058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88B"/>
    <w:rsid w:val="0038542D"/>
    <w:rsid w:val="00392F9E"/>
    <w:rsid w:val="004933E1"/>
    <w:rsid w:val="00687448"/>
    <w:rsid w:val="006D2D12"/>
    <w:rsid w:val="007F5893"/>
    <w:rsid w:val="00836D2D"/>
    <w:rsid w:val="00BF149F"/>
    <w:rsid w:val="00C1588B"/>
    <w:rsid w:val="00DF6181"/>
    <w:rsid w:val="00E51723"/>
    <w:rsid w:val="00FD2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6015E"/>
  <w15:chartTrackingRefBased/>
  <w15:docId w15:val="{C2ACAD4A-13DD-4C2D-970D-958DE0A19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88B"/>
    <w:pPr>
      <w:keepNext/>
      <w:keepLines/>
      <w:spacing w:before="360" w:after="80"/>
      <w:outlineLvl w:val="0"/>
    </w:pPr>
    <w:rPr>
      <w:rFonts w:asciiTheme="majorHAnsi" w:eastAsiaTheme="majorEastAsia" w:hAnsiTheme="majorHAnsi" w:cstheme="majorBidi"/>
      <w:color w:val="8B0923" w:themeColor="accent1" w:themeShade="BF"/>
      <w:sz w:val="40"/>
      <w:szCs w:val="40"/>
    </w:rPr>
  </w:style>
  <w:style w:type="paragraph" w:styleId="Heading2">
    <w:name w:val="heading 2"/>
    <w:basedOn w:val="Normal"/>
    <w:next w:val="Normal"/>
    <w:link w:val="Heading2Char"/>
    <w:uiPriority w:val="9"/>
    <w:semiHidden/>
    <w:unhideWhenUsed/>
    <w:qFormat/>
    <w:rsid w:val="00C1588B"/>
    <w:pPr>
      <w:keepNext/>
      <w:keepLines/>
      <w:spacing w:before="160" w:after="80"/>
      <w:outlineLvl w:val="1"/>
    </w:pPr>
    <w:rPr>
      <w:rFonts w:asciiTheme="majorHAnsi" w:eastAsiaTheme="majorEastAsia" w:hAnsiTheme="majorHAnsi" w:cstheme="majorBidi"/>
      <w:color w:val="8B0923" w:themeColor="accent1" w:themeShade="BF"/>
      <w:sz w:val="32"/>
      <w:szCs w:val="32"/>
    </w:rPr>
  </w:style>
  <w:style w:type="paragraph" w:styleId="Heading3">
    <w:name w:val="heading 3"/>
    <w:basedOn w:val="Normal"/>
    <w:next w:val="Normal"/>
    <w:link w:val="Heading3Char"/>
    <w:uiPriority w:val="9"/>
    <w:semiHidden/>
    <w:unhideWhenUsed/>
    <w:qFormat/>
    <w:rsid w:val="00C1588B"/>
    <w:pPr>
      <w:keepNext/>
      <w:keepLines/>
      <w:spacing w:before="160" w:after="80"/>
      <w:outlineLvl w:val="2"/>
    </w:pPr>
    <w:rPr>
      <w:rFonts w:eastAsiaTheme="majorEastAsia" w:cstheme="majorBidi"/>
      <w:color w:val="8B0923" w:themeColor="accent1" w:themeShade="BF"/>
      <w:sz w:val="28"/>
      <w:szCs w:val="28"/>
    </w:rPr>
  </w:style>
  <w:style w:type="paragraph" w:styleId="Heading4">
    <w:name w:val="heading 4"/>
    <w:basedOn w:val="Normal"/>
    <w:next w:val="Normal"/>
    <w:link w:val="Heading4Char"/>
    <w:uiPriority w:val="9"/>
    <w:semiHidden/>
    <w:unhideWhenUsed/>
    <w:qFormat/>
    <w:rsid w:val="00C1588B"/>
    <w:pPr>
      <w:keepNext/>
      <w:keepLines/>
      <w:spacing w:before="80" w:after="40"/>
      <w:outlineLvl w:val="3"/>
    </w:pPr>
    <w:rPr>
      <w:rFonts w:eastAsiaTheme="majorEastAsia" w:cstheme="majorBidi"/>
      <w:i/>
      <w:iCs/>
      <w:color w:val="8B0923" w:themeColor="accent1" w:themeShade="BF"/>
    </w:rPr>
  </w:style>
  <w:style w:type="paragraph" w:styleId="Heading5">
    <w:name w:val="heading 5"/>
    <w:basedOn w:val="Normal"/>
    <w:next w:val="Normal"/>
    <w:link w:val="Heading5Char"/>
    <w:uiPriority w:val="9"/>
    <w:semiHidden/>
    <w:unhideWhenUsed/>
    <w:qFormat/>
    <w:rsid w:val="00C1588B"/>
    <w:pPr>
      <w:keepNext/>
      <w:keepLines/>
      <w:spacing w:before="80" w:after="40"/>
      <w:outlineLvl w:val="4"/>
    </w:pPr>
    <w:rPr>
      <w:rFonts w:eastAsiaTheme="majorEastAsia" w:cstheme="majorBidi"/>
      <w:color w:val="8B0923" w:themeColor="accent1" w:themeShade="BF"/>
    </w:rPr>
  </w:style>
  <w:style w:type="paragraph" w:styleId="Heading6">
    <w:name w:val="heading 6"/>
    <w:basedOn w:val="Normal"/>
    <w:next w:val="Normal"/>
    <w:link w:val="Heading6Char"/>
    <w:uiPriority w:val="9"/>
    <w:semiHidden/>
    <w:unhideWhenUsed/>
    <w:qFormat/>
    <w:rsid w:val="00C158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8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8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8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88B"/>
    <w:rPr>
      <w:rFonts w:asciiTheme="majorHAnsi" w:eastAsiaTheme="majorEastAsia" w:hAnsiTheme="majorHAnsi" w:cstheme="majorBidi"/>
      <w:color w:val="8B0923" w:themeColor="accent1" w:themeShade="BF"/>
      <w:sz w:val="40"/>
      <w:szCs w:val="40"/>
    </w:rPr>
  </w:style>
  <w:style w:type="character" w:customStyle="1" w:styleId="Heading2Char">
    <w:name w:val="Heading 2 Char"/>
    <w:basedOn w:val="DefaultParagraphFont"/>
    <w:link w:val="Heading2"/>
    <w:uiPriority w:val="9"/>
    <w:semiHidden/>
    <w:rsid w:val="00C1588B"/>
    <w:rPr>
      <w:rFonts w:asciiTheme="majorHAnsi" w:eastAsiaTheme="majorEastAsia" w:hAnsiTheme="majorHAnsi" w:cstheme="majorBidi"/>
      <w:color w:val="8B0923" w:themeColor="accent1" w:themeShade="BF"/>
      <w:sz w:val="32"/>
      <w:szCs w:val="32"/>
    </w:rPr>
  </w:style>
  <w:style w:type="character" w:customStyle="1" w:styleId="Heading3Char">
    <w:name w:val="Heading 3 Char"/>
    <w:basedOn w:val="DefaultParagraphFont"/>
    <w:link w:val="Heading3"/>
    <w:uiPriority w:val="9"/>
    <w:semiHidden/>
    <w:rsid w:val="00C1588B"/>
    <w:rPr>
      <w:rFonts w:eastAsiaTheme="majorEastAsia" w:cstheme="majorBidi"/>
      <w:color w:val="8B0923" w:themeColor="accent1" w:themeShade="BF"/>
      <w:sz w:val="28"/>
      <w:szCs w:val="28"/>
    </w:rPr>
  </w:style>
  <w:style w:type="character" w:customStyle="1" w:styleId="Heading4Char">
    <w:name w:val="Heading 4 Char"/>
    <w:basedOn w:val="DefaultParagraphFont"/>
    <w:link w:val="Heading4"/>
    <w:uiPriority w:val="9"/>
    <w:semiHidden/>
    <w:rsid w:val="00C1588B"/>
    <w:rPr>
      <w:rFonts w:eastAsiaTheme="majorEastAsia" w:cstheme="majorBidi"/>
      <w:i/>
      <w:iCs/>
      <w:color w:val="8B0923" w:themeColor="accent1" w:themeShade="BF"/>
    </w:rPr>
  </w:style>
  <w:style w:type="character" w:customStyle="1" w:styleId="Heading5Char">
    <w:name w:val="Heading 5 Char"/>
    <w:basedOn w:val="DefaultParagraphFont"/>
    <w:link w:val="Heading5"/>
    <w:uiPriority w:val="9"/>
    <w:semiHidden/>
    <w:rsid w:val="00C1588B"/>
    <w:rPr>
      <w:rFonts w:eastAsiaTheme="majorEastAsia" w:cstheme="majorBidi"/>
      <w:color w:val="8B0923" w:themeColor="accent1" w:themeShade="BF"/>
    </w:rPr>
  </w:style>
  <w:style w:type="character" w:customStyle="1" w:styleId="Heading6Char">
    <w:name w:val="Heading 6 Char"/>
    <w:basedOn w:val="DefaultParagraphFont"/>
    <w:link w:val="Heading6"/>
    <w:uiPriority w:val="9"/>
    <w:semiHidden/>
    <w:rsid w:val="00C158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8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8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88B"/>
    <w:rPr>
      <w:rFonts w:eastAsiaTheme="majorEastAsia" w:cstheme="majorBidi"/>
      <w:color w:val="272727" w:themeColor="text1" w:themeTint="D8"/>
    </w:rPr>
  </w:style>
  <w:style w:type="paragraph" w:styleId="Title">
    <w:name w:val="Title"/>
    <w:basedOn w:val="Normal"/>
    <w:next w:val="Normal"/>
    <w:link w:val="TitleChar"/>
    <w:uiPriority w:val="10"/>
    <w:qFormat/>
    <w:rsid w:val="00C15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8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8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8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88B"/>
    <w:pPr>
      <w:spacing w:before="160"/>
      <w:jc w:val="center"/>
    </w:pPr>
    <w:rPr>
      <w:i/>
      <w:iCs/>
      <w:color w:val="404040" w:themeColor="text1" w:themeTint="BF"/>
    </w:rPr>
  </w:style>
  <w:style w:type="character" w:customStyle="1" w:styleId="QuoteChar">
    <w:name w:val="Quote Char"/>
    <w:basedOn w:val="DefaultParagraphFont"/>
    <w:link w:val="Quote"/>
    <w:uiPriority w:val="29"/>
    <w:rsid w:val="00C1588B"/>
    <w:rPr>
      <w:i/>
      <w:iCs/>
      <w:color w:val="404040" w:themeColor="text1" w:themeTint="BF"/>
    </w:rPr>
  </w:style>
  <w:style w:type="paragraph" w:styleId="ListParagraph">
    <w:name w:val="List Paragraph"/>
    <w:basedOn w:val="Normal"/>
    <w:uiPriority w:val="34"/>
    <w:qFormat/>
    <w:rsid w:val="00C1588B"/>
    <w:pPr>
      <w:ind w:left="720"/>
      <w:contextualSpacing/>
    </w:pPr>
  </w:style>
  <w:style w:type="character" w:styleId="IntenseEmphasis">
    <w:name w:val="Intense Emphasis"/>
    <w:basedOn w:val="DefaultParagraphFont"/>
    <w:uiPriority w:val="21"/>
    <w:qFormat/>
    <w:rsid w:val="00C1588B"/>
    <w:rPr>
      <w:i/>
      <w:iCs/>
      <w:color w:val="8B0923" w:themeColor="accent1" w:themeShade="BF"/>
    </w:rPr>
  </w:style>
  <w:style w:type="paragraph" w:styleId="IntenseQuote">
    <w:name w:val="Intense Quote"/>
    <w:basedOn w:val="Normal"/>
    <w:next w:val="Normal"/>
    <w:link w:val="IntenseQuoteChar"/>
    <w:uiPriority w:val="30"/>
    <w:qFormat/>
    <w:rsid w:val="00C1588B"/>
    <w:pPr>
      <w:pBdr>
        <w:top w:val="single" w:sz="4" w:space="10" w:color="8B0923" w:themeColor="accent1" w:themeShade="BF"/>
        <w:bottom w:val="single" w:sz="4" w:space="10" w:color="8B0923" w:themeColor="accent1" w:themeShade="BF"/>
      </w:pBdr>
      <w:spacing w:before="360" w:after="360"/>
      <w:ind w:left="864" w:right="864"/>
      <w:jc w:val="center"/>
    </w:pPr>
    <w:rPr>
      <w:i/>
      <w:iCs/>
      <w:color w:val="8B0923" w:themeColor="accent1" w:themeShade="BF"/>
    </w:rPr>
  </w:style>
  <w:style w:type="character" w:customStyle="1" w:styleId="IntenseQuoteChar">
    <w:name w:val="Intense Quote Char"/>
    <w:basedOn w:val="DefaultParagraphFont"/>
    <w:link w:val="IntenseQuote"/>
    <w:uiPriority w:val="30"/>
    <w:rsid w:val="00C1588B"/>
    <w:rPr>
      <w:i/>
      <w:iCs/>
      <w:color w:val="8B0923" w:themeColor="accent1" w:themeShade="BF"/>
    </w:rPr>
  </w:style>
  <w:style w:type="character" w:styleId="IntenseReference">
    <w:name w:val="Intense Reference"/>
    <w:basedOn w:val="DefaultParagraphFont"/>
    <w:uiPriority w:val="32"/>
    <w:qFormat/>
    <w:rsid w:val="00C1588B"/>
    <w:rPr>
      <w:b/>
      <w:bCs/>
      <w:smallCaps/>
      <w:color w:val="8B0923" w:themeColor="accent1" w:themeShade="BF"/>
      <w:spacing w:val="5"/>
    </w:rPr>
  </w:style>
  <w:style w:type="paragraph" w:customStyle="1" w:styleId="HeadingStyleUNMStylePack">
    <w:name w:val="Heading (Style: UNM Style Pack)"/>
    <w:basedOn w:val="Normal"/>
    <w:uiPriority w:val="99"/>
    <w:rsid w:val="00DF6181"/>
    <w:pPr>
      <w:suppressAutoHyphens/>
      <w:autoSpaceDE w:val="0"/>
      <w:autoSpaceDN w:val="0"/>
      <w:adjustRightInd w:val="0"/>
      <w:spacing w:after="360" w:line="640" w:lineRule="atLeast"/>
      <w:textAlignment w:val="center"/>
    </w:pPr>
    <w:rPr>
      <w:rFonts w:ascii="Vitesse Black" w:hAnsi="Vitesse Black" w:cs="Vitesse Black"/>
      <w:color w:val="BA0C2F"/>
      <w:kern w:val="0"/>
      <w:sz w:val="76"/>
      <w:szCs w:val="76"/>
    </w:rPr>
  </w:style>
  <w:style w:type="paragraph" w:customStyle="1" w:styleId="ParagraphStyleUNMStylePack">
    <w:name w:val="Paragraph (Style: UNM Style Pack)"/>
    <w:basedOn w:val="Normal"/>
    <w:uiPriority w:val="99"/>
    <w:rsid w:val="00DF6181"/>
    <w:pPr>
      <w:suppressAutoHyphens/>
      <w:autoSpaceDE w:val="0"/>
      <w:autoSpaceDN w:val="0"/>
      <w:adjustRightInd w:val="0"/>
      <w:spacing w:after="180" w:line="320" w:lineRule="atLeast"/>
      <w:textAlignment w:val="center"/>
    </w:pPr>
    <w:rPr>
      <w:rFonts w:ascii="Gotham Book" w:hAnsi="Gotham Book" w:cs="Gotham Book"/>
      <w:color w:val="000000"/>
      <w:kern w:val="0"/>
    </w:rPr>
  </w:style>
  <w:style w:type="character" w:styleId="Hyperlink">
    <w:name w:val="Hyperlink"/>
    <w:basedOn w:val="DefaultParagraphFont"/>
    <w:uiPriority w:val="99"/>
    <w:rsid w:val="00DF6181"/>
    <w:rPr>
      <w:color w:val="205D9E"/>
      <w:u w:val="thick"/>
    </w:rPr>
  </w:style>
  <w:style w:type="paragraph" w:customStyle="1" w:styleId="SubheadingStyleUNMStylePack">
    <w:name w:val="Subheading (Style: UNM Style Pack)"/>
    <w:basedOn w:val="Normal"/>
    <w:uiPriority w:val="99"/>
    <w:rsid w:val="00DF6181"/>
    <w:pPr>
      <w:autoSpaceDE w:val="0"/>
      <w:autoSpaceDN w:val="0"/>
      <w:adjustRightInd w:val="0"/>
      <w:spacing w:after="90" w:line="440" w:lineRule="atLeast"/>
      <w:textAlignment w:val="center"/>
    </w:pPr>
    <w:rPr>
      <w:rFonts w:ascii="Vitesse Bold" w:hAnsi="Vitesse Bold" w:cs="Vitesse Bold"/>
      <w:b/>
      <w:bCs/>
      <w:color w:val="63666A"/>
      <w:spacing w:val="4"/>
      <w:kern w:val="0"/>
      <w:sz w:val="36"/>
      <w:szCs w:val="36"/>
    </w:rPr>
  </w:style>
  <w:style w:type="paragraph" w:customStyle="1" w:styleId="BasicParagraph">
    <w:name w:val="[Basic Paragraph]"/>
    <w:basedOn w:val="Normal"/>
    <w:uiPriority w:val="99"/>
    <w:rsid w:val="00DF6181"/>
    <w:pPr>
      <w:suppressAutoHyphens/>
      <w:autoSpaceDE w:val="0"/>
      <w:autoSpaceDN w:val="0"/>
      <w:adjustRightInd w:val="0"/>
      <w:spacing w:after="0" w:line="288" w:lineRule="auto"/>
      <w:textAlignment w:val="center"/>
    </w:pPr>
    <w:rPr>
      <w:rFonts w:ascii="MinionPro-Regular" w:hAnsi="MinionPro-Regular" w:cs="MinionPro-Regular"/>
      <w:color w:val="000000"/>
      <w:kern w:val="0"/>
      <w14:ligatures w14:val="none"/>
    </w:rPr>
  </w:style>
  <w:style w:type="character" w:customStyle="1" w:styleId="HyperlinkCustomVLetterV">
    <w:name w:val="Hyperlink (Custom V:Letter V)"/>
    <w:uiPriority w:val="99"/>
    <w:rsid w:val="00DF6181"/>
    <w:rPr>
      <w:color w:val="205D9E"/>
      <w:u w:val="thick"/>
    </w:rPr>
  </w:style>
  <w:style w:type="character" w:styleId="UnresolvedMention">
    <w:name w:val="Unresolved Mention"/>
    <w:basedOn w:val="DefaultParagraphFont"/>
    <w:uiPriority w:val="99"/>
    <w:semiHidden/>
    <w:unhideWhenUsed/>
    <w:rsid w:val="00DF6181"/>
    <w:rPr>
      <w:color w:val="605E5C"/>
      <w:shd w:val="clear" w:color="auto" w:fill="E1DFDD"/>
    </w:rPr>
  </w:style>
  <w:style w:type="character" w:customStyle="1" w:styleId="A4">
    <w:name w:val="A4"/>
    <w:uiPriority w:val="99"/>
    <w:rsid w:val="00392F9E"/>
    <w:rPr>
      <w:rFonts w:ascii="Vitesse Bold" w:hAnsi="Vitesse Bold" w:cs="Vitesse Bold"/>
      <w:color w:val="211D1E"/>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ssment.unm.edu/assets/documents/essential-skill-days-ct-viewable.ppsx" TargetMode="External"/><Relationship Id="rId13" Type="http://schemas.openxmlformats.org/officeDocument/2006/relationships/hyperlink" Target="https://assessment.unm.edu/academic-assessment/recharge-reset.html" TargetMode="External"/><Relationship Id="rId18" Type="http://schemas.openxmlformats.org/officeDocument/2006/relationships/hyperlink" Target="mailto:adimercurio@unm.edu?subject=APR%20Suppor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assess@unm.edu" TargetMode="External"/><Relationship Id="rId7" Type="http://schemas.openxmlformats.org/officeDocument/2006/relationships/hyperlink" Target="mailto:assess@unm.edu?subject=GE%20Essential%20Skill%20Days%20Video%20Request" TargetMode="External"/><Relationship Id="rId12" Type="http://schemas.openxmlformats.org/officeDocument/2006/relationships/hyperlink" Target="https://assessment.unm.edu/assets/documents/essential-skill-days-qr-viewable.ppsx" TargetMode="External"/><Relationship Id="rId17" Type="http://schemas.openxmlformats.org/officeDocument/2006/relationships/hyperlink" Target="mailto:apr@unm.edu?subject=APR%20Suppor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lainvasquez@unm.edu" TargetMode="External"/><Relationship Id="rId20" Type="http://schemas.openxmlformats.org/officeDocument/2006/relationships/hyperlink" Target="mailto:jreed@unm.edu?subject=Assessment%20&amp;%20APR%20Support" TargetMode="External"/><Relationship Id="rId1" Type="http://schemas.openxmlformats.org/officeDocument/2006/relationships/numbering" Target="numbering.xml"/><Relationship Id="rId6" Type="http://schemas.openxmlformats.org/officeDocument/2006/relationships/hyperlink" Target="mailto:apr@unm.edu?subject=Reviewer%20Experience%20Collection" TargetMode="External"/><Relationship Id="rId11" Type="http://schemas.openxmlformats.org/officeDocument/2006/relationships/hyperlink" Target="https://assessment.unm.edu/assets/documents/essential-skill-days-idl-viewable.ppsx" TargetMode="External"/><Relationship Id="rId24" Type="http://schemas.openxmlformats.org/officeDocument/2006/relationships/hyperlink" Target="https://apr.unm.edu/" TargetMode="External"/><Relationship Id="rId5" Type="http://schemas.openxmlformats.org/officeDocument/2006/relationships/hyperlink" Target="https://apr.unm.edu/" TargetMode="External"/><Relationship Id="rId15" Type="http://schemas.openxmlformats.org/officeDocument/2006/relationships/hyperlink" Target="mailto:evarg@unm.edu?subject=Assessment%20Support" TargetMode="External"/><Relationship Id="rId23" Type="http://schemas.openxmlformats.org/officeDocument/2006/relationships/hyperlink" Target="mailto:apr@unm.edu" TargetMode="External"/><Relationship Id="rId10" Type="http://schemas.openxmlformats.org/officeDocument/2006/relationships/hyperlink" Target="https://assessment.unm.edu/assets/documents/essential-skill-days-psr-viewable.ppsx" TargetMode="External"/><Relationship Id="rId19" Type="http://schemas.openxmlformats.org/officeDocument/2006/relationships/hyperlink" Target="mailto:eckerl@unm.edu" TargetMode="External"/><Relationship Id="rId4" Type="http://schemas.openxmlformats.org/officeDocument/2006/relationships/webSettings" Target="webSettings.xml"/><Relationship Id="rId9" Type="http://schemas.openxmlformats.org/officeDocument/2006/relationships/hyperlink" Target="https://assessment.unm.edu/assets/documents/essential-skill-days-com-viewable.ppsx" TargetMode="External"/><Relationship Id="rId14" Type="http://schemas.openxmlformats.org/officeDocument/2006/relationships/hyperlink" Target="mailto:assess@unm.edu" TargetMode="External"/><Relationship Id="rId22" Type="http://schemas.openxmlformats.org/officeDocument/2006/relationships/hyperlink" Target="https://assessment.unm.edu/index.html" TargetMode="External"/></Relationships>
</file>

<file path=word/theme/theme1.xml><?xml version="1.0" encoding="utf-8"?>
<a:theme xmlns:a="http://schemas.openxmlformats.org/drawingml/2006/main" name="Office Theme">
  <a:themeElements>
    <a:clrScheme name="Lobo">
      <a:dk1>
        <a:sysClr val="windowText" lastClr="000000"/>
      </a:dk1>
      <a:lt1>
        <a:srgbClr val="A7A8AA"/>
      </a:lt1>
      <a:dk2>
        <a:srgbClr val="63666A"/>
      </a:dk2>
      <a:lt2>
        <a:srgbClr val="FFFFFF"/>
      </a:lt2>
      <a:accent1>
        <a:srgbClr val="BA0C2F"/>
      </a:accent1>
      <a:accent2>
        <a:srgbClr val="A7A8AA"/>
      </a:accent2>
      <a:accent3>
        <a:srgbClr val="007A86"/>
      </a:accent3>
      <a:accent4>
        <a:srgbClr val="8A387C"/>
      </a:accent4>
      <a:accent5>
        <a:srgbClr val="FFC600"/>
      </a:accent5>
      <a:accent6>
        <a:srgbClr val="A8AA19"/>
      </a:accent6>
      <a:hlink>
        <a:srgbClr val="BA0C2F"/>
      </a:hlink>
      <a:folHlink>
        <a:srgbClr val="007A86"/>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1102</Words>
  <Characters>6283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Kerl</dc:creator>
  <cp:keywords/>
  <dc:description/>
  <cp:lastModifiedBy>Elizabeth Kerl</cp:lastModifiedBy>
  <cp:revision>5</cp:revision>
  <dcterms:created xsi:type="dcterms:W3CDTF">2026-02-10T23:37:00Z</dcterms:created>
  <dcterms:modified xsi:type="dcterms:W3CDTF">2026-02-12T00:25:00Z</dcterms:modified>
</cp:coreProperties>
</file>